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2759" w14:textId="6DB14572" w:rsidR="00026CFF" w:rsidRPr="00026CFF" w:rsidRDefault="00B422B3">
      <w:pPr>
        <w:spacing w:line="259" w:lineRule="auto"/>
        <w:ind w:left="0" w:right="82" w:firstLine="0"/>
        <w:jc w:val="center"/>
        <w:rPr>
          <w:rFonts w:ascii="Arial Narrow" w:hAnsi="Arial Narrow" w:cs="Arial"/>
          <w:b/>
          <w:sz w:val="24"/>
          <w:szCs w:val="24"/>
        </w:rPr>
      </w:pPr>
      <w:r>
        <w:rPr>
          <w:rFonts w:ascii="Arial Narrow" w:hAnsi="Arial Narrow" w:cs="Arial"/>
          <w:b/>
          <w:sz w:val="24"/>
          <w:szCs w:val="24"/>
        </w:rPr>
        <w:t xml:space="preserve">CITY OF </w:t>
      </w:r>
      <w:r w:rsidR="003224F4">
        <w:rPr>
          <w:rFonts w:ascii="Arial Narrow" w:hAnsi="Arial Narrow" w:cs="Arial"/>
          <w:b/>
          <w:sz w:val="24"/>
          <w:szCs w:val="24"/>
        </w:rPr>
        <w:t>FARMERSVILLE</w:t>
      </w:r>
    </w:p>
    <w:p w14:paraId="0E2D79F8" w14:textId="681FBFFD" w:rsidR="00026CFF" w:rsidRPr="001F3548" w:rsidRDefault="001F3548">
      <w:pPr>
        <w:spacing w:line="259" w:lineRule="auto"/>
        <w:ind w:left="0" w:right="82" w:firstLine="0"/>
        <w:jc w:val="center"/>
        <w:rPr>
          <w:rFonts w:ascii="Arial Narrow" w:hAnsi="Arial Narrow" w:cs="Arial"/>
          <w:b/>
          <w:sz w:val="24"/>
          <w:szCs w:val="24"/>
          <w:u w:val="single"/>
        </w:rPr>
      </w:pPr>
      <w:r w:rsidRPr="001F3548">
        <w:rPr>
          <w:rFonts w:ascii="Arial Narrow" w:hAnsi="Arial Narrow" w:cs="Arial"/>
          <w:b/>
          <w:sz w:val="24"/>
          <w:szCs w:val="24"/>
          <w:u w:val="single"/>
        </w:rPr>
        <w:t>Notice of Public Meeting for Discussion of State CDBG</w:t>
      </w:r>
      <w:r w:rsidR="00614F7E">
        <w:rPr>
          <w:rFonts w:ascii="Arial Narrow" w:hAnsi="Arial Narrow" w:cs="Arial"/>
          <w:b/>
          <w:sz w:val="24"/>
          <w:szCs w:val="24"/>
          <w:u w:val="single"/>
        </w:rPr>
        <w:t xml:space="preserve"> Funding</w:t>
      </w:r>
      <w:r w:rsidRPr="001F3548">
        <w:rPr>
          <w:rFonts w:ascii="Arial Narrow" w:hAnsi="Arial Narrow" w:cs="Arial"/>
          <w:b/>
          <w:sz w:val="24"/>
          <w:szCs w:val="24"/>
          <w:u w:val="single"/>
        </w:rPr>
        <w:t xml:space="preserve"> Application</w:t>
      </w:r>
    </w:p>
    <w:p w14:paraId="01ACE3A8" w14:textId="77777777" w:rsidR="006E6347" w:rsidRPr="00722948" w:rsidRDefault="006E6347">
      <w:pPr>
        <w:spacing w:line="259" w:lineRule="auto"/>
        <w:ind w:left="0" w:right="0" w:firstLine="0"/>
        <w:jc w:val="left"/>
        <w:rPr>
          <w:rFonts w:ascii="Arial Narrow" w:hAnsi="Arial Narrow" w:cs="Arial"/>
          <w:sz w:val="24"/>
          <w:szCs w:val="24"/>
        </w:rPr>
      </w:pPr>
    </w:p>
    <w:p w14:paraId="60A65F39" w14:textId="328AEB78" w:rsidR="006E6347" w:rsidRPr="00722948" w:rsidRDefault="00451418" w:rsidP="002C7A7A">
      <w:pPr>
        <w:rPr>
          <w:rFonts w:ascii="Arial Narrow" w:hAnsi="Arial Narrow" w:cs="Arial"/>
          <w:sz w:val="24"/>
          <w:szCs w:val="24"/>
        </w:rPr>
      </w:pPr>
      <w:r w:rsidRPr="00722948">
        <w:rPr>
          <w:rFonts w:ascii="Arial Narrow" w:hAnsi="Arial Narrow" w:cs="Arial"/>
          <w:sz w:val="24"/>
          <w:szCs w:val="24"/>
        </w:rPr>
        <w:t xml:space="preserve">NOTICE IS HEREBY GIVEN that the </w:t>
      </w:r>
      <w:r w:rsidR="00B422B3">
        <w:rPr>
          <w:rFonts w:ascii="Arial Narrow" w:hAnsi="Arial Narrow" w:cs="Arial"/>
          <w:sz w:val="24"/>
          <w:szCs w:val="24"/>
        </w:rPr>
        <w:t xml:space="preserve">City of </w:t>
      </w:r>
      <w:r w:rsidR="003224F4">
        <w:rPr>
          <w:rFonts w:ascii="Arial Narrow" w:hAnsi="Arial Narrow" w:cs="Arial"/>
          <w:sz w:val="24"/>
          <w:szCs w:val="24"/>
        </w:rPr>
        <w:t>FARMERSVILLE</w:t>
      </w:r>
      <w:r w:rsidR="002C7A7A">
        <w:rPr>
          <w:rFonts w:ascii="Arial Narrow" w:hAnsi="Arial Narrow" w:cs="Arial"/>
          <w:sz w:val="24"/>
          <w:szCs w:val="24"/>
        </w:rPr>
        <w:t xml:space="preserve"> </w:t>
      </w:r>
      <w:r w:rsidRPr="00722948">
        <w:rPr>
          <w:rFonts w:ascii="Arial Narrow" w:hAnsi="Arial Narrow" w:cs="Arial"/>
          <w:sz w:val="24"/>
          <w:szCs w:val="24"/>
        </w:rPr>
        <w:t xml:space="preserve">will conduct a public </w:t>
      </w:r>
      <w:r w:rsidR="001D5813">
        <w:rPr>
          <w:rFonts w:ascii="Arial Narrow" w:hAnsi="Arial Narrow" w:cs="Arial"/>
          <w:sz w:val="24"/>
          <w:szCs w:val="24"/>
        </w:rPr>
        <w:t>hearing</w:t>
      </w:r>
      <w:r w:rsidRPr="00722948">
        <w:rPr>
          <w:rFonts w:ascii="Arial Narrow" w:hAnsi="Arial Narrow" w:cs="Arial"/>
          <w:sz w:val="24"/>
          <w:szCs w:val="24"/>
        </w:rPr>
        <w:t xml:space="preserve"> </w:t>
      </w:r>
      <w:r w:rsidR="00893122">
        <w:rPr>
          <w:rFonts w:ascii="Arial Narrow" w:hAnsi="Arial Narrow" w:cs="Arial"/>
          <w:sz w:val="24"/>
          <w:szCs w:val="24"/>
        </w:rPr>
        <w:t xml:space="preserve">on </w:t>
      </w:r>
      <w:r w:rsidR="005C12B8">
        <w:rPr>
          <w:rFonts w:ascii="Arial Narrow" w:hAnsi="Arial Narrow" w:cs="Arial"/>
          <w:sz w:val="24"/>
          <w:szCs w:val="24"/>
        </w:rPr>
        <w:t>February</w:t>
      </w:r>
      <w:r w:rsidR="00EA1C02">
        <w:rPr>
          <w:rFonts w:ascii="Arial Narrow" w:hAnsi="Arial Narrow" w:cs="Arial"/>
          <w:sz w:val="24"/>
          <w:szCs w:val="24"/>
        </w:rPr>
        <w:t xml:space="preserve"> 23</w:t>
      </w:r>
      <w:r w:rsidR="005C12B8">
        <w:rPr>
          <w:rFonts w:ascii="Arial Narrow" w:hAnsi="Arial Narrow" w:cs="Arial"/>
          <w:sz w:val="24"/>
          <w:szCs w:val="24"/>
        </w:rPr>
        <w:t>, 2026</w:t>
      </w:r>
      <w:r w:rsidR="00893122">
        <w:rPr>
          <w:rFonts w:ascii="Arial Narrow" w:hAnsi="Arial Narrow" w:cs="Arial"/>
          <w:sz w:val="24"/>
          <w:szCs w:val="24"/>
        </w:rPr>
        <w:t xml:space="preserve"> at 6</w:t>
      </w:r>
      <w:r w:rsidR="001F74F1">
        <w:rPr>
          <w:rFonts w:ascii="Arial Narrow" w:hAnsi="Arial Narrow" w:cs="Arial"/>
          <w:sz w:val="24"/>
          <w:szCs w:val="24"/>
        </w:rPr>
        <w:t>:</w:t>
      </w:r>
      <w:r w:rsidR="00C42214">
        <w:rPr>
          <w:rFonts w:ascii="Arial Narrow" w:hAnsi="Arial Narrow" w:cs="Arial"/>
          <w:sz w:val="24"/>
          <w:szCs w:val="24"/>
        </w:rPr>
        <w:t>0</w:t>
      </w:r>
      <w:r w:rsidR="001F74F1">
        <w:rPr>
          <w:rFonts w:ascii="Arial Narrow" w:hAnsi="Arial Narrow" w:cs="Arial"/>
          <w:sz w:val="24"/>
          <w:szCs w:val="24"/>
        </w:rPr>
        <w:t xml:space="preserve">0 </w:t>
      </w:r>
      <w:r w:rsidR="00893122">
        <w:rPr>
          <w:rFonts w:ascii="Arial Narrow" w:hAnsi="Arial Narrow" w:cs="Arial"/>
          <w:sz w:val="24"/>
          <w:szCs w:val="24"/>
        </w:rPr>
        <w:t xml:space="preserve">pm, at the </w:t>
      </w:r>
      <w:r w:rsidR="003224F4">
        <w:rPr>
          <w:rFonts w:ascii="Arial Narrow" w:hAnsi="Arial Narrow" w:cs="Arial"/>
          <w:sz w:val="24"/>
          <w:szCs w:val="24"/>
        </w:rPr>
        <w:t>FARMERSVILLE</w:t>
      </w:r>
      <w:r w:rsidR="0004753B">
        <w:rPr>
          <w:rFonts w:ascii="Arial Narrow" w:hAnsi="Arial Narrow" w:cs="Arial"/>
          <w:sz w:val="24"/>
          <w:szCs w:val="24"/>
        </w:rPr>
        <w:t xml:space="preserve"> Council Chambers</w:t>
      </w:r>
      <w:r w:rsidR="00893122" w:rsidRPr="00893122">
        <w:rPr>
          <w:rFonts w:ascii="Arial Narrow" w:hAnsi="Arial Narrow" w:cs="Arial"/>
          <w:sz w:val="24"/>
          <w:szCs w:val="24"/>
        </w:rPr>
        <w:t xml:space="preserve"> </w:t>
      </w:r>
      <w:r w:rsidR="00893122">
        <w:rPr>
          <w:rFonts w:ascii="Arial Narrow" w:hAnsi="Arial Narrow" w:cs="Arial"/>
          <w:sz w:val="24"/>
          <w:szCs w:val="24"/>
        </w:rPr>
        <w:t>located at</w:t>
      </w:r>
      <w:r w:rsidR="00893122" w:rsidRPr="00893122">
        <w:rPr>
          <w:rFonts w:ascii="Arial Narrow" w:hAnsi="Arial Narrow" w:cs="Arial"/>
          <w:sz w:val="24"/>
          <w:szCs w:val="24"/>
        </w:rPr>
        <w:t xml:space="preserve"> </w:t>
      </w:r>
      <w:r w:rsidR="003224F4">
        <w:rPr>
          <w:rFonts w:ascii="Arial Narrow" w:hAnsi="Arial Narrow"/>
          <w:sz w:val="24"/>
          <w:szCs w:val="24"/>
        </w:rPr>
        <w:t>909 W. Visalia Road, FARMERSVILLE</w:t>
      </w:r>
      <w:r w:rsidR="001F74F1">
        <w:rPr>
          <w:rFonts w:ascii="Arial Narrow" w:hAnsi="Arial Narrow"/>
          <w:sz w:val="24"/>
          <w:szCs w:val="24"/>
        </w:rPr>
        <w:t xml:space="preserve">, CA  </w:t>
      </w:r>
      <w:r w:rsidR="003224F4">
        <w:rPr>
          <w:rFonts w:ascii="Arial Narrow" w:hAnsi="Arial Narrow"/>
          <w:sz w:val="24"/>
          <w:szCs w:val="24"/>
        </w:rPr>
        <w:t>93223</w:t>
      </w:r>
      <w:r w:rsidR="002C7A7A">
        <w:rPr>
          <w:rFonts w:ascii="Arial Narrow" w:hAnsi="Arial Narrow"/>
          <w:sz w:val="24"/>
          <w:szCs w:val="24"/>
        </w:rPr>
        <w:t xml:space="preserve"> </w:t>
      </w:r>
      <w:r w:rsidR="00893122">
        <w:rPr>
          <w:rFonts w:ascii="Arial" w:hAnsi="Arial" w:cs="Arial"/>
          <w:szCs w:val="24"/>
        </w:rPr>
        <w:t>in order to d</w:t>
      </w:r>
      <w:r w:rsidRPr="00722948">
        <w:rPr>
          <w:rFonts w:ascii="Arial Narrow" w:hAnsi="Arial Narrow" w:cs="Arial"/>
          <w:sz w:val="24"/>
          <w:szCs w:val="24"/>
        </w:rPr>
        <w:t xml:space="preserve">iscuss possible applications for funding under </w:t>
      </w:r>
      <w:r w:rsidR="001F74F1">
        <w:rPr>
          <w:rFonts w:ascii="Arial Narrow" w:hAnsi="Arial Narrow" w:cs="Arial"/>
          <w:sz w:val="24"/>
          <w:szCs w:val="24"/>
        </w:rPr>
        <w:t xml:space="preserve">the next fiscal year’s (July 1 to June </w:t>
      </w:r>
      <w:r w:rsidR="00066C7D">
        <w:rPr>
          <w:rFonts w:ascii="Arial Narrow" w:hAnsi="Arial Narrow" w:cs="Arial"/>
          <w:sz w:val="24"/>
          <w:szCs w:val="24"/>
        </w:rPr>
        <w:t>30</w:t>
      </w:r>
      <w:r w:rsidR="001F74F1">
        <w:rPr>
          <w:rFonts w:ascii="Arial Narrow" w:hAnsi="Arial Narrow" w:cs="Arial"/>
          <w:sz w:val="24"/>
          <w:szCs w:val="24"/>
        </w:rPr>
        <w:t>)</w:t>
      </w:r>
      <w:r w:rsidR="00026CFF">
        <w:rPr>
          <w:rFonts w:ascii="Arial Narrow" w:hAnsi="Arial Narrow" w:cs="Arial"/>
          <w:sz w:val="24"/>
          <w:szCs w:val="24"/>
        </w:rPr>
        <w:t xml:space="preserve"> State Community Development Block Grant (CDBG) </w:t>
      </w:r>
      <w:r w:rsidR="00131BCE">
        <w:rPr>
          <w:rFonts w:ascii="Arial Narrow" w:hAnsi="Arial Narrow" w:cs="Arial"/>
          <w:sz w:val="24"/>
          <w:szCs w:val="24"/>
        </w:rPr>
        <w:t>funding year</w:t>
      </w:r>
      <w:r w:rsidR="00026CFF">
        <w:rPr>
          <w:rFonts w:ascii="Arial Narrow" w:hAnsi="Arial Narrow" w:cs="Arial"/>
          <w:sz w:val="24"/>
          <w:szCs w:val="24"/>
        </w:rPr>
        <w:t xml:space="preserve"> </w:t>
      </w:r>
      <w:r w:rsidRPr="00722948">
        <w:rPr>
          <w:rFonts w:ascii="Arial Narrow" w:hAnsi="Arial Narrow" w:cs="Arial"/>
          <w:sz w:val="24"/>
          <w:szCs w:val="24"/>
        </w:rPr>
        <w:t xml:space="preserve">and to solicit citizen input on possible competitive activities to be included in the application. </w:t>
      </w:r>
    </w:p>
    <w:p w14:paraId="699FFA94" w14:textId="77777777" w:rsidR="006E6347" w:rsidRPr="00722948" w:rsidRDefault="00451418">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395CEDB0" w14:textId="77777777" w:rsidR="00722948" w:rsidRPr="00722948" w:rsidRDefault="00722948" w:rsidP="00722948">
      <w:pPr>
        <w:jc w:val="center"/>
        <w:rPr>
          <w:rFonts w:ascii="Arial Narrow" w:hAnsi="Arial Narrow" w:cs="Times New Roman"/>
          <w:b/>
          <w:sz w:val="24"/>
          <w:szCs w:val="24"/>
        </w:rPr>
      </w:pPr>
      <w:r w:rsidRPr="00722948">
        <w:rPr>
          <w:rFonts w:ascii="Arial Narrow" w:hAnsi="Arial Narrow" w:cs="Times New Roman"/>
          <w:b/>
          <w:sz w:val="24"/>
          <w:szCs w:val="24"/>
        </w:rPr>
        <w:t xml:space="preserve">PUBLIC </w:t>
      </w:r>
      <w:r w:rsidR="001D5813">
        <w:rPr>
          <w:rFonts w:ascii="Arial Narrow" w:hAnsi="Arial Narrow" w:cs="Times New Roman"/>
          <w:b/>
          <w:sz w:val="24"/>
          <w:szCs w:val="24"/>
        </w:rPr>
        <w:t>HEARING</w:t>
      </w:r>
    </w:p>
    <w:p w14:paraId="3D173E52" w14:textId="341C0B93" w:rsidR="00722948" w:rsidRPr="00722948" w:rsidRDefault="00722948" w:rsidP="00451418">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DATE:</w:t>
      </w:r>
      <w:r w:rsidRPr="00722948">
        <w:rPr>
          <w:rFonts w:ascii="Arial Narrow" w:hAnsi="Arial Narrow" w:cs="Times New Roman"/>
          <w:sz w:val="24"/>
          <w:szCs w:val="24"/>
        </w:rPr>
        <w:tab/>
      </w:r>
      <w:r w:rsidR="00AA4A0D">
        <w:rPr>
          <w:rFonts w:ascii="Arial Narrow" w:hAnsi="Arial Narrow" w:cs="Times New Roman"/>
          <w:sz w:val="24"/>
          <w:szCs w:val="24"/>
        </w:rPr>
        <w:t xml:space="preserve">February </w:t>
      </w:r>
      <w:r w:rsidR="00EA1C02">
        <w:rPr>
          <w:rFonts w:ascii="Arial Narrow" w:hAnsi="Arial Narrow" w:cs="Times New Roman"/>
          <w:sz w:val="24"/>
          <w:szCs w:val="24"/>
        </w:rPr>
        <w:t>23</w:t>
      </w:r>
      <w:r w:rsidR="00AA4A0D">
        <w:rPr>
          <w:rFonts w:ascii="Arial Narrow" w:hAnsi="Arial Narrow" w:cs="Times New Roman"/>
          <w:sz w:val="24"/>
          <w:szCs w:val="24"/>
        </w:rPr>
        <w:t>, 2026</w:t>
      </w:r>
      <w:r w:rsidR="007B4E60">
        <w:rPr>
          <w:rFonts w:ascii="Arial Narrow" w:hAnsi="Arial Narrow" w:cs="Times New Roman"/>
          <w:sz w:val="24"/>
          <w:szCs w:val="24"/>
        </w:rPr>
        <w:t xml:space="preserve"> </w:t>
      </w:r>
    </w:p>
    <w:p w14:paraId="3FBEB145" w14:textId="02A39053" w:rsidR="00722948" w:rsidRPr="00722948" w:rsidRDefault="00722948" w:rsidP="00451418">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TIME:</w:t>
      </w:r>
      <w:r w:rsidRPr="00722948">
        <w:rPr>
          <w:rFonts w:ascii="Arial Narrow" w:hAnsi="Arial Narrow" w:cs="Times New Roman"/>
          <w:sz w:val="24"/>
          <w:szCs w:val="24"/>
        </w:rPr>
        <w:tab/>
      </w:r>
      <w:r w:rsidR="003D57CE">
        <w:rPr>
          <w:rFonts w:ascii="Arial Narrow" w:hAnsi="Arial Narrow" w:cs="Times New Roman"/>
          <w:sz w:val="24"/>
          <w:szCs w:val="24"/>
        </w:rPr>
        <w:t>6</w:t>
      </w:r>
      <w:r w:rsidR="00B422B3">
        <w:rPr>
          <w:rFonts w:ascii="Arial Narrow" w:hAnsi="Arial Narrow" w:cs="Times New Roman"/>
          <w:sz w:val="24"/>
          <w:szCs w:val="24"/>
        </w:rPr>
        <w:t>:</w:t>
      </w:r>
      <w:r w:rsidR="003224F4">
        <w:rPr>
          <w:rFonts w:ascii="Arial Narrow" w:hAnsi="Arial Narrow" w:cs="Times New Roman"/>
          <w:sz w:val="24"/>
          <w:szCs w:val="24"/>
        </w:rPr>
        <w:t>0</w:t>
      </w:r>
      <w:r w:rsidR="00B422B3">
        <w:rPr>
          <w:rFonts w:ascii="Arial Narrow" w:hAnsi="Arial Narrow" w:cs="Times New Roman"/>
          <w:sz w:val="24"/>
          <w:szCs w:val="24"/>
        </w:rPr>
        <w:t>0</w:t>
      </w:r>
      <w:r w:rsidRPr="00722948">
        <w:rPr>
          <w:rFonts w:ascii="Arial Narrow" w:hAnsi="Arial Narrow" w:cs="Times New Roman"/>
          <w:sz w:val="24"/>
          <w:szCs w:val="24"/>
        </w:rPr>
        <w:t xml:space="preserve"> </w:t>
      </w:r>
      <w:r w:rsidR="00B422B3">
        <w:rPr>
          <w:rFonts w:ascii="Arial Narrow" w:hAnsi="Arial Narrow" w:cs="Times New Roman"/>
          <w:sz w:val="24"/>
          <w:szCs w:val="24"/>
        </w:rPr>
        <w:t>p</w:t>
      </w:r>
      <w:r w:rsidRPr="00722948">
        <w:rPr>
          <w:rFonts w:ascii="Arial Narrow" w:hAnsi="Arial Narrow" w:cs="Times New Roman"/>
          <w:sz w:val="24"/>
          <w:szCs w:val="24"/>
        </w:rPr>
        <w:t>.m.</w:t>
      </w:r>
    </w:p>
    <w:p w14:paraId="11A389F9" w14:textId="51F09C79" w:rsidR="00722948" w:rsidRPr="00722948" w:rsidRDefault="00722948" w:rsidP="00451418">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PLACE:</w:t>
      </w:r>
      <w:r w:rsidRPr="00722948">
        <w:rPr>
          <w:rFonts w:ascii="Arial Narrow" w:hAnsi="Arial Narrow" w:cs="Times New Roman"/>
          <w:sz w:val="24"/>
          <w:szCs w:val="24"/>
        </w:rPr>
        <w:tab/>
      </w:r>
      <w:r w:rsidR="003224F4">
        <w:rPr>
          <w:rFonts w:ascii="Arial Narrow" w:hAnsi="Arial Narrow" w:cs="Times New Roman"/>
          <w:sz w:val="24"/>
          <w:szCs w:val="24"/>
        </w:rPr>
        <w:t>FARMERSVILLE</w:t>
      </w:r>
      <w:r w:rsidR="002C7A7A">
        <w:rPr>
          <w:rFonts w:ascii="Arial Narrow" w:hAnsi="Arial Narrow" w:cs="Times New Roman"/>
          <w:sz w:val="24"/>
          <w:szCs w:val="24"/>
        </w:rPr>
        <w:t xml:space="preserve"> Council Chambers</w:t>
      </w:r>
    </w:p>
    <w:p w14:paraId="49F0CA22" w14:textId="384E0C5F" w:rsidR="00722948" w:rsidRDefault="00722948" w:rsidP="002C7A7A">
      <w:pPr>
        <w:tabs>
          <w:tab w:val="left" w:pos="4140"/>
        </w:tabs>
        <w:ind w:left="3240"/>
        <w:rPr>
          <w:rFonts w:ascii="Arial Narrow" w:hAnsi="Arial Narrow"/>
          <w:sz w:val="24"/>
          <w:szCs w:val="24"/>
        </w:rPr>
      </w:pPr>
      <w:r>
        <w:rPr>
          <w:rFonts w:ascii="Arial Narrow" w:hAnsi="Arial Narrow" w:cs="Times New Roman"/>
          <w:sz w:val="24"/>
          <w:szCs w:val="24"/>
        </w:rPr>
        <w:tab/>
      </w:r>
      <w:r w:rsidRPr="00722948">
        <w:rPr>
          <w:rFonts w:ascii="Arial Narrow" w:hAnsi="Arial Narrow" w:cs="Times New Roman"/>
          <w:sz w:val="24"/>
          <w:szCs w:val="24"/>
        </w:rPr>
        <w:tab/>
      </w:r>
      <w:r w:rsidR="003224F4">
        <w:rPr>
          <w:rFonts w:ascii="Arial Narrow" w:hAnsi="Arial Narrow"/>
          <w:sz w:val="24"/>
          <w:szCs w:val="24"/>
        </w:rPr>
        <w:t>909 W. Visalia Road, Farmersville CA  93223</w:t>
      </w:r>
    </w:p>
    <w:p w14:paraId="3587486E" w14:textId="77777777" w:rsidR="002C7A7A" w:rsidRPr="00722948" w:rsidRDefault="002C7A7A" w:rsidP="002C7A7A">
      <w:pPr>
        <w:tabs>
          <w:tab w:val="left" w:pos="4140"/>
        </w:tabs>
        <w:ind w:left="3240"/>
        <w:rPr>
          <w:rFonts w:ascii="Arial Narrow" w:hAnsi="Arial Narrow" w:cs="Arial"/>
          <w:sz w:val="24"/>
          <w:szCs w:val="24"/>
        </w:rPr>
      </w:pPr>
    </w:p>
    <w:p w14:paraId="7EAA7C7D" w14:textId="5F26F678" w:rsidR="001F74F1" w:rsidRDefault="00451418">
      <w:pPr>
        <w:ind w:left="-5" w:right="0"/>
        <w:rPr>
          <w:rFonts w:ascii="Arial Narrow" w:hAnsi="Arial Narrow" w:cs="Arial"/>
          <w:sz w:val="24"/>
          <w:szCs w:val="24"/>
        </w:rPr>
      </w:pPr>
      <w:r w:rsidRPr="00722948">
        <w:rPr>
          <w:rFonts w:ascii="Arial Narrow" w:hAnsi="Arial Narrow" w:cs="Arial"/>
          <w:sz w:val="24"/>
          <w:szCs w:val="24"/>
        </w:rPr>
        <w:t xml:space="preserve">The Community Development and Economic Development Allocations of the State CDBG program </w:t>
      </w:r>
      <w:r w:rsidR="00045559">
        <w:rPr>
          <w:rFonts w:ascii="Arial Narrow" w:hAnsi="Arial Narrow" w:cs="Arial"/>
          <w:sz w:val="24"/>
          <w:szCs w:val="24"/>
        </w:rPr>
        <w:t xml:space="preserve">are </w:t>
      </w:r>
      <w:r w:rsidR="00455355">
        <w:rPr>
          <w:rFonts w:ascii="Arial Narrow" w:hAnsi="Arial Narrow" w:cs="Arial"/>
          <w:sz w:val="24"/>
          <w:szCs w:val="24"/>
        </w:rPr>
        <w:t>publishe</w:t>
      </w:r>
      <w:r w:rsidR="00893122">
        <w:rPr>
          <w:rFonts w:ascii="Arial Narrow" w:hAnsi="Arial Narrow" w:cs="Arial"/>
          <w:sz w:val="24"/>
          <w:szCs w:val="24"/>
        </w:rPr>
        <w:t>d</w:t>
      </w:r>
      <w:r w:rsidRPr="00722948">
        <w:rPr>
          <w:rFonts w:ascii="Arial Narrow" w:hAnsi="Arial Narrow" w:cs="Arial"/>
          <w:sz w:val="24"/>
          <w:szCs w:val="24"/>
        </w:rPr>
        <w:t xml:space="preserve"> </w:t>
      </w:r>
      <w:r w:rsidR="00893122">
        <w:rPr>
          <w:rFonts w:ascii="Arial Narrow" w:hAnsi="Arial Narrow" w:cs="Arial"/>
          <w:sz w:val="24"/>
          <w:szCs w:val="24"/>
        </w:rPr>
        <w:t xml:space="preserve">in </w:t>
      </w:r>
      <w:r w:rsidRPr="00722948">
        <w:rPr>
          <w:rFonts w:ascii="Arial Narrow" w:hAnsi="Arial Narrow" w:cs="Arial"/>
          <w:sz w:val="24"/>
          <w:szCs w:val="24"/>
        </w:rPr>
        <w:t xml:space="preserve">a combined “Notice of Funding Availability” (NOFA) each program year.  Eligible cities and counties may submit </w:t>
      </w:r>
      <w:r w:rsidR="00893122">
        <w:rPr>
          <w:rFonts w:ascii="Arial Narrow" w:hAnsi="Arial Narrow" w:cs="Arial"/>
          <w:sz w:val="24"/>
          <w:szCs w:val="24"/>
        </w:rPr>
        <w:t xml:space="preserve">Community Development and Housing </w:t>
      </w:r>
      <w:r w:rsidRPr="00722948">
        <w:rPr>
          <w:rFonts w:ascii="Arial Narrow" w:hAnsi="Arial Narrow" w:cs="Arial"/>
          <w:sz w:val="24"/>
          <w:szCs w:val="24"/>
        </w:rPr>
        <w:t xml:space="preserve">applications for CDBG funds under the </w:t>
      </w:r>
      <w:r w:rsidR="00893122">
        <w:rPr>
          <w:rFonts w:ascii="Arial Narrow" w:hAnsi="Arial Narrow" w:cs="Arial"/>
          <w:sz w:val="24"/>
          <w:szCs w:val="24"/>
        </w:rPr>
        <w:t>202</w:t>
      </w:r>
      <w:r w:rsidR="00803DD7">
        <w:rPr>
          <w:rFonts w:ascii="Arial Narrow" w:hAnsi="Arial Narrow" w:cs="Arial"/>
          <w:sz w:val="24"/>
          <w:szCs w:val="24"/>
        </w:rPr>
        <w:t>5</w:t>
      </w:r>
      <w:r w:rsidR="00893122">
        <w:rPr>
          <w:rFonts w:ascii="Arial Narrow" w:hAnsi="Arial Narrow" w:cs="Arial"/>
          <w:sz w:val="24"/>
          <w:szCs w:val="24"/>
        </w:rPr>
        <w:t xml:space="preserve"> </w:t>
      </w:r>
      <w:r w:rsidRPr="00722948">
        <w:rPr>
          <w:rFonts w:ascii="Arial Narrow" w:hAnsi="Arial Narrow" w:cs="Arial"/>
          <w:sz w:val="24"/>
          <w:szCs w:val="24"/>
        </w:rPr>
        <w:t xml:space="preserve">NOFA for a maximum per application request of </w:t>
      </w:r>
    </w:p>
    <w:p w14:paraId="21F261C7" w14:textId="13C5BC45" w:rsidR="004D3295" w:rsidRDefault="0089169A">
      <w:pPr>
        <w:ind w:left="-5" w:right="0"/>
        <w:rPr>
          <w:rFonts w:ascii="Arial Narrow" w:hAnsi="Arial Narrow" w:cs="Arial"/>
          <w:sz w:val="24"/>
          <w:szCs w:val="24"/>
        </w:rPr>
      </w:pPr>
      <w:r>
        <w:rPr>
          <w:rFonts w:ascii="Arial Narrow" w:hAnsi="Arial Narrow" w:cs="Arial"/>
          <w:sz w:val="24"/>
          <w:szCs w:val="24"/>
        </w:rPr>
        <w:t>$3</w:t>
      </w:r>
      <w:r w:rsidR="008B4651">
        <w:rPr>
          <w:rFonts w:ascii="Arial Narrow" w:hAnsi="Arial Narrow" w:cs="Arial"/>
          <w:sz w:val="24"/>
          <w:szCs w:val="24"/>
        </w:rPr>
        <w:t>,</w:t>
      </w:r>
      <w:r w:rsidR="00DF15E2">
        <w:rPr>
          <w:rFonts w:ascii="Arial Narrow" w:hAnsi="Arial Narrow" w:cs="Arial"/>
          <w:sz w:val="24"/>
          <w:szCs w:val="24"/>
        </w:rPr>
        <w:t>6</w:t>
      </w:r>
      <w:r w:rsidR="008B4651">
        <w:rPr>
          <w:rFonts w:ascii="Arial Narrow" w:hAnsi="Arial Narrow" w:cs="Arial"/>
          <w:sz w:val="24"/>
          <w:szCs w:val="24"/>
        </w:rPr>
        <w:t xml:space="preserve">00,000 under the </w:t>
      </w:r>
      <w:r w:rsidR="00171336">
        <w:rPr>
          <w:rFonts w:ascii="Arial Narrow" w:hAnsi="Arial Narrow" w:cs="Arial"/>
          <w:sz w:val="24"/>
          <w:szCs w:val="24"/>
        </w:rPr>
        <w:t xml:space="preserve">competitive </w:t>
      </w:r>
      <w:r w:rsidR="008B4651">
        <w:rPr>
          <w:rFonts w:ascii="Arial Narrow" w:hAnsi="Arial Narrow" w:cs="Arial"/>
          <w:sz w:val="24"/>
          <w:szCs w:val="24"/>
        </w:rPr>
        <w:t>solicitation</w:t>
      </w:r>
      <w:r w:rsidR="00451418" w:rsidRPr="00722948">
        <w:rPr>
          <w:rFonts w:ascii="Arial Narrow" w:hAnsi="Arial Narrow" w:cs="Arial"/>
          <w:sz w:val="24"/>
          <w:szCs w:val="24"/>
        </w:rPr>
        <w:t>. It is estimated that the funding of the State 20</w:t>
      </w:r>
      <w:r w:rsidR="004D3295">
        <w:rPr>
          <w:rFonts w:ascii="Arial Narrow" w:hAnsi="Arial Narrow" w:cs="Arial"/>
          <w:sz w:val="24"/>
          <w:szCs w:val="24"/>
        </w:rPr>
        <w:t>2</w:t>
      </w:r>
      <w:r w:rsidR="006F4A1D">
        <w:rPr>
          <w:rFonts w:ascii="Arial Narrow" w:hAnsi="Arial Narrow" w:cs="Arial"/>
          <w:sz w:val="24"/>
          <w:szCs w:val="24"/>
        </w:rPr>
        <w:t>5</w:t>
      </w:r>
      <w:r w:rsidR="00451418" w:rsidRPr="00722948">
        <w:rPr>
          <w:rFonts w:ascii="Arial Narrow" w:hAnsi="Arial Narrow" w:cs="Arial"/>
          <w:sz w:val="24"/>
          <w:szCs w:val="24"/>
        </w:rPr>
        <w:t xml:space="preserve"> CDBG program allocation is approximately $</w:t>
      </w:r>
      <w:r w:rsidR="00171336">
        <w:rPr>
          <w:rFonts w:ascii="Arial Narrow" w:hAnsi="Arial Narrow" w:cs="Arial"/>
          <w:sz w:val="24"/>
          <w:szCs w:val="24"/>
        </w:rPr>
        <w:t>27</w:t>
      </w:r>
      <w:r w:rsidR="00451418" w:rsidRPr="00722948">
        <w:rPr>
          <w:rFonts w:ascii="Arial Narrow" w:hAnsi="Arial Narrow" w:cs="Arial"/>
          <w:sz w:val="24"/>
          <w:szCs w:val="24"/>
        </w:rPr>
        <w:t>,</w:t>
      </w:r>
      <w:r w:rsidR="00B93770">
        <w:rPr>
          <w:rFonts w:ascii="Arial Narrow" w:hAnsi="Arial Narrow" w:cs="Arial"/>
          <w:sz w:val="24"/>
          <w:szCs w:val="24"/>
        </w:rPr>
        <w:t>000</w:t>
      </w:r>
      <w:r w:rsidR="00451418" w:rsidRPr="00722948">
        <w:rPr>
          <w:rFonts w:ascii="Arial Narrow" w:hAnsi="Arial Narrow" w:cs="Arial"/>
          <w:sz w:val="24"/>
          <w:szCs w:val="24"/>
        </w:rPr>
        <w:t xml:space="preserve">,000. </w:t>
      </w:r>
    </w:p>
    <w:p w14:paraId="6A9DE383" w14:textId="77777777" w:rsidR="004D3295" w:rsidRDefault="004D3295">
      <w:pPr>
        <w:ind w:left="-5" w:right="0"/>
        <w:rPr>
          <w:rFonts w:ascii="Arial Narrow" w:hAnsi="Arial Narrow" w:cs="Arial"/>
          <w:sz w:val="24"/>
          <w:szCs w:val="24"/>
        </w:rPr>
      </w:pPr>
    </w:p>
    <w:p w14:paraId="462DF8B9" w14:textId="30D8BE8F" w:rsidR="006E6347" w:rsidRPr="00722948" w:rsidRDefault="00451418">
      <w:pPr>
        <w:ind w:left="-5" w:right="0"/>
        <w:rPr>
          <w:rFonts w:ascii="Arial Narrow" w:hAnsi="Arial Narrow" w:cs="Arial"/>
          <w:sz w:val="24"/>
          <w:szCs w:val="24"/>
        </w:rPr>
      </w:pPr>
      <w:r w:rsidRPr="00722948">
        <w:rPr>
          <w:rFonts w:ascii="Arial Narrow" w:hAnsi="Arial Narrow" w:cs="Arial"/>
          <w:sz w:val="24"/>
          <w:szCs w:val="24"/>
        </w:rPr>
        <w:t xml:space="preserve">The NOFA also includes the Native American and Colonia’s </w:t>
      </w:r>
      <w:r w:rsidR="004D3295">
        <w:rPr>
          <w:rFonts w:ascii="Arial Narrow" w:hAnsi="Arial Narrow" w:cs="Arial"/>
          <w:sz w:val="24"/>
          <w:szCs w:val="24"/>
        </w:rPr>
        <w:t>a</w:t>
      </w:r>
      <w:r w:rsidRPr="00722948">
        <w:rPr>
          <w:rFonts w:ascii="Arial Narrow" w:hAnsi="Arial Narrow" w:cs="Arial"/>
          <w:sz w:val="24"/>
          <w:szCs w:val="24"/>
        </w:rPr>
        <w:t>ll</w:t>
      </w:r>
      <w:r w:rsidR="004D3295">
        <w:rPr>
          <w:rFonts w:ascii="Arial Narrow" w:hAnsi="Arial Narrow" w:cs="Arial"/>
          <w:sz w:val="24"/>
          <w:szCs w:val="24"/>
        </w:rPr>
        <w:t>ocations.  The Native American a</w:t>
      </w:r>
      <w:r w:rsidRPr="00722948">
        <w:rPr>
          <w:rFonts w:ascii="Arial Narrow" w:hAnsi="Arial Narrow" w:cs="Arial"/>
          <w:sz w:val="24"/>
          <w:szCs w:val="24"/>
        </w:rPr>
        <w:t xml:space="preserve">llocation is only for areas with high concentrations of low-income Native American residents, who are not part of a federally recognized Native American Indian tribe or Rancheria. The Colonia’s funding is only for designated communities within 150 miles of the Mexican-American border.    </w:t>
      </w:r>
    </w:p>
    <w:p w14:paraId="6CABACC4" w14:textId="77777777" w:rsidR="00D073E8" w:rsidRPr="00722948" w:rsidRDefault="00D073E8">
      <w:pPr>
        <w:spacing w:after="40"/>
        <w:ind w:left="-5" w:right="0"/>
        <w:rPr>
          <w:rFonts w:ascii="Arial Narrow" w:hAnsi="Arial Narrow" w:cs="Arial"/>
          <w:sz w:val="24"/>
          <w:szCs w:val="24"/>
        </w:rPr>
      </w:pPr>
    </w:p>
    <w:p w14:paraId="110FDA0F" w14:textId="4ED75E3D" w:rsidR="006E6347" w:rsidRPr="00722948" w:rsidRDefault="00451418" w:rsidP="00D073E8">
      <w:pPr>
        <w:spacing w:after="40"/>
        <w:ind w:left="-5" w:right="0"/>
        <w:rPr>
          <w:rFonts w:ascii="Arial Narrow" w:hAnsi="Arial Narrow" w:cs="Arial"/>
          <w:sz w:val="24"/>
          <w:szCs w:val="24"/>
        </w:rPr>
      </w:pPr>
      <w:r w:rsidRPr="00722948">
        <w:rPr>
          <w:rFonts w:ascii="Arial Narrow" w:hAnsi="Arial Narrow" w:cs="Arial"/>
          <w:sz w:val="24"/>
          <w:szCs w:val="24"/>
        </w:rPr>
        <w:t xml:space="preserve">ELIGIBLE ACTIVITIES UNDER THE ABOVE ALLOCATIONS IN THE </w:t>
      </w:r>
      <w:r w:rsidR="004D3295">
        <w:rPr>
          <w:rFonts w:ascii="Arial Narrow" w:hAnsi="Arial Narrow" w:cs="Arial"/>
          <w:sz w:val="24"/>
          <w:szCs w:val="24"/>
        </w:rPr>
        <w:t>202</w:t>
      </w:r>
      <w:r w:rsidR="00171336">
        <w:rPr>
          <w:rFonts w:ascii="Arial Narrow" w:hAnsi="Arial Narrow" w:cs="Arial"/>
          <w:sz w:val="24"/>
          <w:szCs w:val="24"/>
        </w:rPr>
        <w:t>5</w:t>
      </w:r>
      <w:r w:rsidR="004D3295">
        <w:rPr>
          <w:rFonts w:ascii="Arial Narrow" w:hAnsi="Arial Narrow" w:cs="Arial"/>
          <w:sz w:val="24"/>
          <w:szCs w:val="24"/>
        </w:rPr>
        <w:t xml:space="preserve"> </w:t>
      </w:r>
      <w:r w:rsidRPr="00722948">
        <w:rPr>
          <w:rFonts w:ascii="Arial Narrow" w:hAnsi="Arial Narrow" w:cs="Arial"/>
          <w:sz w:val="24"/>
          <w:szCs w:val="24"/>
        </w:rPr>
        <w:t>NOF</w:t>
      </w:r>
      <w:r w:rsidR="00D073E8" w:rsidRPr="00722948">
        <w:rPr>
          <w:rFonts w:ascii="Arial Narrow" w:hAnsi="Arial Narrow" w:cs="Arial"/>
          <w:sz w:val="24"/>
          <w:szCs w:val="24"/>
        </w:rPr>
        <w:t xml:space="preserve">A CONSIST OF:  HOMEOWNERSHIP </w:t>
      </w:r>
      <w:r w:rsidRPr="00722948">
        <w:rPr>
          <w:rFonts w:ascii="Arial Narrow" w:hAnsi="Arial Narrow" w:cs="Arial"/>
          <w:sz w:val="24"/>
          <w:szCs w:val="24"/>
        </w:rPr>
        <w:t>ASSISTANCE AND HOUSING REHABILITATION PROGRAMS; PUBLIC FACILITY AND PUBLIC IMPROVEMENTS PROJECTS (INCLUDING PUBLIC IMPROVEMENTS IN</w:t>
      </w:r>
      <w:r w:rsidR="00D073E8" w:rsidRPr="00722948">
        <w:rPr>
          <w:rFonts w:ascii="Arial Narrow" w:hAnsi="Arial Narrow" w:cs="Arial"/>
          <w:sz w:val="24"/>
          <w:szCs w:val="24"/>
        </w:rPr>
        <w:t xml:space="preserve"> </w:t>
      </w:r>
      <w:r w:rsidRPr="00722948">
        <w:rPr>
          <w:rFonts w:ascii="Arial Narrow" w:hAnsi="Arial Narrow" w:cs="Arial"/>
          <w:sz w:val="24"/>
          <w:szCs w:val="24"/>
        </w:rPr>
        <w:t>SUPPORT OF NEW HOUSING CONSTRUCTION); PU</w:t>
      </w:r>
      <w:r w:rsidR="00D073E8" w:rsidRPr="00722948">
        <w:rPr>
          <w:rFonts w:ascii="Arial Narrow" w:hAnsi="Arial Narrow" w:cs="Arial"/>
          <w:sz w:val="24"/>
          <w:szCs w:val="24"/>
        </w:rPr>
        <w:t>BLIC SERVICE PROGRAMS, PLANNING S</w:t>
      </w:r>
      <w:r w:rsidRPr="00722948">
        <w:rPr>
          <w:rFonts w:ascii="Arial Narrow" w:hAnsi="Arial Narrow" w:cs="Arial"/>
          <w:sz w:val="24"/>
          <w:szCs w:val="24"/>
        </w:rPr>
        <w:t xml:space="preserve">TUDIES, ECONOMIC DEVELOPMENT BUSINESS ASSISTANCE AND MICROENTERPRISE ACTIVITIES.  ELIGIBLE ACTIVITIES PAID FOR WITH STATE CDBG FUNDS MUST MEET ONE OR MORE OF THE THREE NATIONAL OBJECTIVES LISTED IN CDBG FEDERAL STATUTES AS FOLLOWS: BENEFIT TO LOW–MODERATE INCOME HOUSEHOLDS OR PERSONS; ELIMINATION OF SLUMS AND BLIGHT; OR MEETING URGENT COMMUNITY DEVELOPMENT NEED. </w:t>
      </w:r>
    </w:p>
    <w:p w14:paraId="282D38DC" w14:textId="77777777" w:rsidR="00D073E8" w:rsidRPr="00722948" w:rsidRDefault="00D073E8">
      <w:pPr>
        <w:ind w:left="-5" w:right="0"/>
        <w:rPr>
          <w:rFonts w:ascii="Arial Narrow" w:hAnsi="Arial Narrow" w:cs="Arial"/>
          <w:sz w:val="24"/>
          <w:szCs w:val="24"/>
        </w:rPr>
      </w:pPr>
    </w:p>
    <w:p w14:paraId="69EB075E" w14:textId="33F2717E" w:rsidR="006E6347" w:rsidRPr="00722948" w:rsidRDefault="00451418">
      <w:pPr>
        <w:ind w:left="-5" w:right="0"/>
        <w:rPr>
          <w:rFonts w:ascii="Arial Narrow" w:hAnsi="Arial Narrow" w:cs="Arial"/>
          <w:sz w:val="24"/>
          <w:szCs w:val="24"/>
        </w:rPr>
      </w:pPr>
      <w:r w:rsidRPr="00722948">
        <w:rPr>
          <w:rFonts w:ascii="Arial Narrow" w:hAnsi="Arial Narrow" w:cs="Arial"/>
          <w:sz w:val="24"/>
          <w:szCs w:val="24"/>
        </w:rPr>
        <w:t xml:space="preserve">The </w:t>
      </w:r>
      <w:r w:rsidR="00B422B3">
        <w:rPr>
          <w:rFonts w:ascii="Arial Narrow" w:hAnsi="Arial Narrow" w:cs="Arial"/>
          <w:sz w:val="24"/>
          <w:szCs w:val="24"/>
        </w:rPr>
        <w:t xml:space="preserve">City of </w:t>
      </w:r>
      <w:r w:rsidR="003224F4">
        <w:rPr>
          <w:rFonts w:ascii="Arial Narrow" w:hAnsi="Arial Narrow" w:cs="Arial"/>
          <w:sz w:val="24"/>
          <w:szCs w:val="24"/>
        </w:rPr>
        <w:t>FARMERSVILLE</w:t>
      </w:r>
      <w:r w:rsidRPr="00722948">
        <w:rPr>
          <w:rFonts w:ascii="Arial Narrow" w:hAnsi="Arial Narrow" w:cs="Arial"/>
          <w:i/>
          <w:sz w:val="24"/>
          <w:szCs w:val="24"/>
        </w:rPr>
        <w:t xml:space="preserve"> </w:t>
      </w:r>
      <w:r w:rsidRPr="00722948">
        <w:rPr>
          <w:rFonts w:ascii="Arial Narrow" w:hAnsi="Arial Narrow" w:cs="Arial"/>
          <w:sz w:val="24"/>
          <w:szCs w:val="24"/>
        </w:rPr>
        <w:t>anticipates submitting an</w:t>
      </w:r>
      <w:r w:rsidR="00206547">
        <w:rPr>
          <w:rFonts w:ascii="Arial Narrow" w:hAnsi="Arial Narrow" w:cs="Arial"/>
          <w:sz w:val="24"/>
          <w:szCs w:val="24"/>
        </w:rPr>
        <w:t xml:space="preserve"> </w:t>
      </w:r>
      <w:r w:rsidRPr="00722948">
        <w:rPr>
          <w:rFonts w:ascii="Arial Narrow" w:hAnsi="Arial Narrow" w:cs="Arial"/>
          <w:sz w:val="24"/>
          <w:szCs w:val="24"/>
        </w:rPr>
        <w:t>application</w:t>
      </w:r>
      <w:r w:rsidR="00206547">
        <w:rPr>
          <w:rFonts w:ascii="Arial Narrow" w:hAnsi="Arial Narrow" w:cs="Arial"/>
          <w:sz w:val="24"/>
          <w:szCs w:val="24"/>
        </w:rPr>
        <w:t xml:space="preserve"> for housing programs</w:t>
      </w:r>
      <w:r w:rsidRPr="00722948">
        <w:rPr>
          <w:rFonts w:ascii="Arial Narrow" w:hAnsi="Arial Narrow" w:cs="Arial"/>
          <w:sz w:val="24"/>
          <w:szCs w:val="24"/>
        </w:rPr>
        <w:t xml:space="preserve"> </w:t>
      </w:r>
      <w:r w:rsidR="00026CFF">
        <w:rPr>
          <w:rFonts w:ascii="Arial Narrow" w:hAnsi="Arial Narrow" w:cs="Arial"/>
          <w:sz w:val="24"/>
          <w:szCs w:val="24"/>
        </w:rPr>
        <w:t xml:space="preserve">under the </w:t>
      </w:r>
      <w:r w:rsidR="003B60AC">
        <w:rPr>
          <w:rFonts w:ascii="Arial Narrow" w:hAnsi="Arial Narrow" w:cs="Arial"/>
          <w:sz w:val="24"/>
          <w:szCs w:val="24"/>
        </w:rPr>
        <w:t xml:space="preserve">2025 </w:t>
      </w:r>
      <w:r w:rsidR="00084008">
        <w:rPr>
          <w:rFonts w:ascii="Arial Narrow" w:hAnsi="Arial Narrow" w:cs="Arial"/>
          <w:sz w:val="24"/>
          <w:szCs w:val="24"/>
        </w:rPr>
        <w:t xml:space="preserve">CDBG </w:t>
      </w:r>
      <w:r w:rsidR="00026CFF">
        <w:rPr>
          <w:rFonts w:ascii="Arial Narrow" w:hAnsi="Arial Narrow" w:cs="Arial"/>
          <w:sz w:val="24"/>
          <w:szCs w:val="24"/>
        </w:rPr>
        <w:t xml:space="preserve">NOFA published </w:t>
      </w:r>
      <w:r w:rsidR="00D165F8">
        <w:rPr>
          <w:rFonts w:ascii="Arial Narrow" w:hAnsi="Arial Narrow" w:cs="Arial"/>
          <w:sz w:val="24"/>
          <w:szCs w:val="24"/>
        </w:rPr>
        <w:t>September</w:t>
      </w:r>
      <w:r w:rsidR="007E1FEC">
        <w:rPr>
          <w:rFonts w:ascii="Arial Narrow" w:hAnsi="Arial Narrow" w:cs="Arial"/>
          <w:sz w:val="24"/>
          <w:szCs w:val="24"/>
        </w:rPr>
        <w:t xml:space="preserve"> 30, 202</w:t>
      </w:r>
      <w:r w:rsidR="00D165F8">
        <w:rPr>
          <w:rFonts w:ascii="Arial Narrow" w:hAnsi="Arial Narrow" w:cs="Arial"/>
          <w:sz w:val="24"/>
          <w:szCs w:val="24"/>
        </w:rPr>
        <w:t>5</w:t>
      </w:r>
      <w:r w:rsidR="00596E41">
        <w:rPr>
          <w:rFonts w:ascii="Arial Narrow" w:hAnsi="Arial Narrow" w:cs="Arial"/>
          <w:sz w:val="24"/>
          <w:szCs w:val="24"/>
        </w:rPr>
        <w:t>, amended December 15, 2025</w:t>
      </w:r>
      <w:r w:rsidRPr="00722948">
        <w:rPr>
          <w:rFonts w:ascii="Arial Narrow" w:hAnsi="Arial Narrow" w:cs="Arial"/>
          <w:sz w:val="24"/>
          <w:szCs w:val="24"/>
        </w:rPr>
        <w:t xml:space="preserve">.  The </w:t>
      </w:r>
      <w:r w:rsidR="00B422B3">
        <w:rPr>
          <w:rFonts w:ascii="Arial Narrow" w:hAnsi="Arial Narrow" w:cs="Arial"/>
          <w:sz w:val="24"/>
          <w:szCs w:val="24"/>
        </w:rPr>
        <w:t xml:space="preserve">City of </w:t>
      </w:r>
      <w:r w:rsidR="003224F4">
        <w:rPr>
          <w:rFonts w:ascii="Arial Narrow" w:hAnsi="Arial Narrow" w:cs="Arial"/>
          <w:sz w:val="24"/>
          <w:szCs w:val="24"/>
        </w:rPr>
        <w:t>FARMERSVILLE</w:t>
      </w:r>
      <w:r w:rsidR="002C7A7A">
        <w:rPr>
          <w:rFonts w:ascii="Arial Narrow" w:hAnsi="Arial Narrow" w:cs="Arial"/>
          <w:sz w:val="24"/>
          <w:szCs w:val="24"/>
        </w:rPr>
        <w:t xml:space="preserve"> </w:t>
      </w:r>
      <w:r w:rsidRPr="00722948">
        <w:rPr>
          <w:rFonts w:ascii="Arial Narrow" w:hAnsi="Arial Narrow" w:cs="Arial"/>
          <w:sz w:val="24"/>
          <w:szCs w:val="24"/>
        </w:rPr>
        <w:t xml:space="preserve">anticipates receiving approximately </w:t>
      </w:r>
      <w:r w:rsidRPr="003B1CAB">
        <w:rPr>
          <w:rFonts w:ascii="Arial Narrow" w:hAnsi="Arial Narrow" w:cs="Arial"/>
          <w:sz w:val="24"/>
          <w:szCs w:val="24"/>
        </w:rPr>
        <w:t>$</w:t>
      </w:r>
      <w:r w:rsidR="002C3103">
        <w:rPr>
          <w:rFonts w:ascii="Arial Narrow" w:hAnsi="Arial Narrow" w:cs="Arial"/>
          <w:sz w:val="24"/>
          <w:szCs w:val="24"/>
        </w:rPr>
        <w:t>100</w:t>
      </w:r>
      <w:r w:rsidR="0026508C" w:rsidRPr="003B1CAB">
        <w:rPr>
          <w:rFonts w:ascii="Arial Narrow" w:hAnsi="Arial Narrow" w:cs="Arial"/>
          <w:sz w:val="24"/>
          <w:szCs w:val="24"/>
        </w:rPr>
        <w:t>,000</w:t>
      </w:r>
      <w:r w:rsidR="00D073E8" w:rsidRPr="003B1CAB">
        <w:rPr>
          <w:rFonts w:ascii="Arial Narrow" w:hAnsi="Arial Narrow" w:cs="Arial"/>
          <w:sz w:val="24"/>
          <w:szCs w:val="24"/>
        </w:rPr>
        <w:t xml:space="preserve"> </w:t>
      </w:r>
      <w:r w:rsidRPr="003B1CAB">
        <w:rPr>
          <w:rFonts w:ascii="Arial Narrow" w:hAnsi="Arial Narrow" w:cs="Arial"/>
          <w:sz w:val="24"/>
          <w:szCs w:val="24"/>
        </w:rPr>
        <w:t>i</w:t>
      </w:r>
      <w:r w:rsidRPr="00722948">
        <w:rPr>
          <w:rFonts w:ascii="Arial Narrow" w:hAnsi="Arial Narrow" w:cs="Arial"/>
          <w:sz w:val="24"/>
          <w:szCs w:val="24"/>
        </w:rPr>
        <w:t>n CDBG Program Income that</w:t>
      </w:r>
      <w:r w:rsidR="00CC37E5">
        <w:rPr>
          <w:rFonts w:ascii="Arial Narrow" w:hAnsi="Arial Narrow" w:cs="Arial"/>
          <w:sz w:val="24"/>
          <w:szCs w:val="24"/>
        </w:rPr>
        <w:t xml:space="preserve"> will be </w:t>
      </w:r>
      <w:r w:rsidR="00BF066C">
        <w:rPr>
          <w:rFonts w:ascii="Arial Narrow" w:hAnsi="Arial Narrow" w:cs="Arial"/>
          <w:sz w:val="24"/>
          <w:szCs w:val="24"/>
        </w:rPr>
        <w:t>spent on a previously-</w:t>
      </w:r>
      <w:r w:rsidR="001F7FCB">
        <w:rPr>
          <w:rFonts w:ascii="Arial Narrow" w:hAnsi="Arial Narrow" w:cs="Arial"/>
          <w:sz w:val="24"/>
          <w:szCs w:val="24"/>
        </w:rPr>
        <w:t xml:space="preserve">approved </w:t>
      </w:r>
      <w:r w:rsidR="00085670">
        <w:rPr>
          <w:rFonts w:ascii="Arial Narrow" w:hAnsi="Arial Narrow" w:cs="Arial"/>
          <w:sz w:val="24"/>
          <w:szCs w:val="24"/>
        </w:rPr>
        <w:t>grant</w:t>
      </w:r>
      <w:r w:rsidR="00066C7D">
        <w:rPr>
          <w:rFonts w:ascii="Arial Narrow" w:hAnsi="Arial Narrow" w:cs="Arial"/>
          <w:sz w:val="24"/>
          <w:szCs w:val="24"/>
        </w:rPr>
        <w:t xml:space="preserve"> for Jennings Park improvements.</w:t>
      </w:r>
      <w:r w:rsidRPr="00722948">
        <w:rPr>
          <w:rFonts w:ascii="Arial Narrow" w:hAnsi="Arial Narrow" w:cs="Arial"/>
          <w:sz w:val="24"/>
          <w:szCs w:val="24"/>
        </w:rPr>
        <w:t xml:space="preserve"> </w:t>
      </w:r>
    </w:p>
    <w:p w14:paraId="78868ADE" w14:textId="77777777" w:rsidR="006E6347" w:rsidRPr="00722948" w:rsidRDefault="00451418">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5C8A722A" w14:textId="636A2001" w:rsidR="006E6347" w:rsidRPr="00722948" w:rsidRDefault="00451418" w:rsidP="00D073E8">
      <w:pPr>
        <w:ind w:left="-5" w:right="0"/>
        <w:rPr>
          <w:rFonts w:ascii="Arial Narrow" w:hAnsi="Arial Narrow" w:cs="Arial"/>
          <w:sz w:val="24"/>
          <w:szCs w:val="24"/>
        </w:rPr>
      </w:pPr>
      <w:r w:rsidRPr="00722948">
        <w:rPr>
          <w:rFonts w:ascii="Arial Narrow" w:hAnsi="Arial Narrow" w:cs="Arial"/>
          <w:sz w:val="24"/>
          <w:szCs w:val="24"/>
        </w:rPr>
        <w:t xml:space="preserve">The purpose of this public </w:t>
      </w:r>
      <w:r w:rsidR="001D5813">
        <w:rPr>
          <w:rFonts w:ascii="Arial Narrow" w:hAnsi="Arial Narrow" w:cs="Arial"/>
          <w:sz w:val="24"/>
          <w:szCs w:val="24"/>
        </w:rPr>
        <w:t>hearing</w:t>
      </w:r>
      <w:r w:rsidRPr="00722948">
        <w:rPr>
          <w:rFonts w:ascii="Arial Narrow" w:hAnsi="Arial Narrow" w:cs="Arial"/>
          <w:sz w:val="24"/>
          <w:szCs w:val="24"/>
        </w:rPr>
        <w:t xml:space="preserve"> is to give </w:t>
      </w:r>
      <w:r w:rsidR="00081DDB">
        <w:rPr>
          <w:rFonts w:ascii="Arial Narrow" w:hAnsi="Arial Narrow" w:cs="Arial"/>
          <w:sz w:val="24"/>
          <w:szCs w:val="24"/>
        </w:rPr>
        <w:t>the public</w:t>
      </w:r>
      <w:r w:rsidRPr="00722948">
        <w:rPr>
          <w:rFonts w:ascii="Arial Narrow" w:hAnsi="Arial Narrow" w:cs="Arial"/>
          <w:sz w:val="24"/>
          <w:szCs w:val="24"/>
        </w:rPr>
        <w:t xml:space="preserve"> an opportunity to make their comments known regarding what types of eligible activities the </w:t>
      </w:r>
      <w:r w:rsidR="00B422B3">
        <w:rPr>
          <w:rFonts w:ascii="Arial Narrow" w:hAnsi="Arial Narrow" w:cs="Arial"/>
          <w:sz w:val="24"/>
          <w:szCs w:val="24"/>
        </w:rPr>
        <w:t xml:space="preserve">City of </w:t>
      </w:r>
      <w:r w:rsidR="003224F4">
        <w:rPr>
          <w:rFonts w:ascii="Arial Narrow" w:hAnsi="Arial Narrow" w:cs="Arial"/>
          <w:sz w:val="24"/>
          <w:szCs w:val="24"/>
        </w:rPr>
        <w:t>FARMERSVILLE</w:t>
      </w:r>
      <w:r w:rsidR="00D073E8" w:rsidRPr="00722948">
        <w:rPr>
          <w:rFonts w:ascii="Arial Narrow" w:hAnsi="Arial Narrow" w:cs="Arial"/>
          <w:sz w:val="24"/>
          <w:szCs w:val="24"/>
        </w:rPr>
        <w:t xml:space="preserve"> </w:t>
      </w:r>
      <w:r w:rsidRPr="00722948">
        <w:rPr>
          <w:rFonts w:ascii="Arial Narrow" w:hAnsi="Arial Narrow" w:cs="Arial"/>
          <w:sz w:val="24"/>
          <w:szCs w:val="24"/>
        </w:rPr>
        <w:t>should apply for under the State CDBG program</w:t>
      </w:r>
      <w:r w:rsidR="008D5E86">
        <w:rPr>
          <w:rFonts w:ascii="Arial Narrow" w:hAnsi="Arial Narrow" w:cs="Arial"/>
          <w:sz w:val="24"/>
          <w:szCs w:val="24"/>
        </w:rPr>
        <w:t xml:space="preserve"> and </w:t>
      </w:r>
      <w:r w:rsidRPr="002C7A7A">
        <w:rPr>
          <w:rFonts w:ascii="Arial Narrow" w:hAnsi="Arial Narrow" w:cs="Arial"/>
          <w:sz w:val="24"/>
          <w:szCs w:val="24"/>
        </w:rPr>
        <w:t xml:space="preserve">to discuss and approve the </w:t>
      </w:r>
      <w:r w:rsidR="008D5E86" w:rsidRPr="002C7A7A">
        <w:rPr>
          <w:rFonts w:ascii="Arial Narrow" w:hAnsi="Arial Narrow" w:cs="Arial"/>
          <w:sz w:val="24"/>
          <w:szCs w:val="24"/>
        </w:rPr>
        <w:t xml:space="preserve">proposed </w:t>
      </w:r>
      <w:r w:rsidRPr="002C7A7A">
        <w:rPr>
          <w:rFonts w:ascii="Arial Narrow" w:hAnsi="Arial Narrow" w:cs="Arial"/>
          <w:sz w:val="24"/>
          <w:szCs w:val="24"/>
        </w:rPr>
        <w:t>application prior to submittal to the State.</w:t>
      </w:r>
      <w:r w:rsidRPr="00722948">
        <w:rPr>
          <w:rFonts w:ascii="Arial Narrow" w:hAnsi="Arial Narrow" w:cs="Arial"/>
          <w:sz w:val="24"/>
          <w:szCs w:val="24"/>
        </w:rPr>
        <w:t xml:space="preserve"> </w:t>
      </w:r>
    </w:p>
    <w:p w14:paraId="464A977D" w14:textId="77777777" w:rsidR="006E6347" w:rsidRPr="00722948" w:rsidRDefault="00451418">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36A27545" w14:textId="76F8B940" w:rsidR="00081DDB" w:rsidRPr="007A5485" w:rsidRDefault="00451418" w:rsidP="00081DDB">
      <w:pPr>
        <w:tabs>
          <w:tab w:val="left" w:pos="-720"/>
        </w:tabs>
        <w:suppressAutoHyphens/>
        <w:rPr>
          <w:rFonts w:ascii="Arial Narrow" w:hAnsi="Arial Narrow" w:cs="Arial"/>
          <w:sz w:val="24"/>
          <w:szCs w:val="24"/>
        </w:rPr>
      </w:pPr>
      <w:r w:rsidRPr="00722948">
        <w:rPr>
          <w:rFonts w:ascii="Arial Narrow" w:hAnsi="Arial Narrow" w:cs="Arial"/>
          <w:sz w:val="24"/>
          <w:szCs w:val="24"/>
        </w:rPr>
        <w:t>If you require special accom</w:t>
      </w:r>
      <w:r w:rsidR="00831660">
        <w:rPr>
          <w:rFonts w:ascii="Arial Narrow" w:hAnsi="Arial Narrow" w:cs="Arial"/>
          <w:sz w:val="24"/>
          <w:szCs w:val="24"/>
        </w:rPr>
        <w:t>m</w:t>
      </w:r>
      <w:r w:rsidRPr="00722948">
        <w:rPr>
          <w:rFonts w:ascii="Arial Narrow" w:hAnsi="Arial Narrow" w:cs="Arial"/>
          <w:sz w:val="24"/>
          <w:szCs w:val="24"/>
        </w:rPr>
        <w:t xml:space="preserve">odation to participate in the public hearing, please contact </w:t>
      </w:r>
      <w:bookmarkStart w:id="0" w:name="_Hlk64037736"/>
      <w:r w:rsidR="00F1015D">
        <w:rPr>
          <w:rFonts w:ascii="Arial Narrow" w:hAnsi="Arial Narrow" w:cs="Arial"/>
          <w:spacing w:val="-3"/>
          <w:sz w:val="24"/>
          <w:szCs w:val="24"/>
        </w:rPr>
        <w:t>City Clerk</w:t>
      </w:r>
      <w:r w:rsidR="003224F4">
        <w:rPr>
          <w:rFonts w:ascii="Arial Narrow" w:hAnsi="Arial Narrow" w:cs="Arial"/>
          <w:spacing w:val="-3"/>
          <w:sz w:val="24"/>
          <w:szCs w:val="24"/>
        </w:rPr>
        <w:t>, 909 W. Visalia Road, Farmersville, CA  93223</w:t>
      </w:r>
      <w:r w:rsidR="00081DDB" w:rsidRPr="007A5485">
        <w:rPr>
          <w:rFonts w:ascii="Arial Narrow" w:hAnsi="Arial Narrow" w:cs="Arial"/>
          <w:spacing w:val="-3"/>
          <w:sz w:val="24"/>
          <w:szCs w:val="24"/>
        </w:rPr>
        <w:t xml:space="preserve"> or you may </w:t>
      </w:r>
      <w:r w:rsidR="00F1015D">
        <w:rPr>
          <w:rFonts w:ascii="Arial Narrow" w:hAnsi="Arial Narrow" w:cs="Arial"/>
          <w:spacing w:val="-3"/>
          <w:sz w:val="24"/>
          <w:szCs w:val="24"/>
        </w:rPr>
        <w:t>call</w:t>
      </w:r>
      <w:r w:rsidR="00081DDB" w:rsidRPr="007A5485">
        <w:rPr>
          <w:rFonts w:ascii="Arial Narrow" w:hAnsi="Arial Narrow" w:cs="Arial"/>
          <w:spacing w:val="-3"/>
          <w:sz w:val="24"/>
          <w:szCs w:val="24"/>
        </w:rPr>
        <w:t xml:space="preserve"> (559) </w:t>
      </w:r>
      <w:r w:rsidR="003224F4">
        <w:rPr>
          <w:rFonts w:ascii="Arial Narrow" w:hAnsi="Arial Narrow" w:cs="Arial"/>
          <w:spacing w:val="-3"/>
          <w:sz w:val="24"/>
          <w:szCs w:val="24"/>
        </w:rPr>
        <w:t>747-6724</w:t>
      </w:r>
      <w:r w:rsidR="00081DDB" w:rsidRPr="007A5485">
        <w:rPr>
          <w:rFonts w:ascii="Arial Narrow" w:hAnsi="Arial Narrow" w:cs="Arial"/>
          <w:spacing w:val="-3"/>
          <w:sz w:val="24"/>
          <w:szCs w:val="24"/>
        </w:rPr>
        <w:t xml:space="preserve">.  In addition, a public information file is available for review at the above address between the hours of </w:t>
      </w:r>
      <w:r w:rsidR="00E67E54">
        <w:rPr>
          <w:rFonts w:ascii="Arial Narrow" w:hAnsi="Arial Narrow" w:cs="Arial"/>
          <w:spacing w:val="-3"/>
          <w:sz w:val="24"/>
          <w:szCs w:val="24"/>
        </w:rPr>
        <w:t>8</w:t>
      </w:r>
      <w:r w:rsidR="00081DDB" w:rsidRPr="007A5485">
        <w:rPr>
          <w:rFonts w:ascii="Arial Narrow" w:hAnsi="Arial Narrow" w:cs="Arial"/>
          <w:spacing w:val="-3"/>
          <w:sz w:val="24"/>
          <w:szCs w:val="24"/>
        </w:rPr>
        <w:t xml:space="preserve">:00 a.m. and </w:t>
      </w:r>
      <w:r w:rsidR="0084760B">
        <w:rPr>
          <w:rFonts w:ascii="Arial Narrow" w:hAnsi="Arial Narrow" w:cs="Arial"/>
          <w:spacing w:val="-3"/>
          <w:sz w:val="24"/>
          <w:szCs w:val="24"/>
        </w:rPr>
        <w:t>5</w:t>
      </w:r>
      <w:r w:rsidR="00081DDB" w:rsidRPr="007A5485">
        <w:rPr>
          <w:rFonts w:ascii="Arial Narrow" w:hAnsi="Arial Narrow" w:cs="Arial"/>
          <w:spacing w:val="-3"/>
          <w:sz w:val="24"/>
          <w:szCs w:val="24"/>
        </w:rPr>
        <w:t>:</w:t>
      </w:r>
      <w:r w:rsidR="00E67E54">
        <w:rPr>
          <w:rFonts w:ascii="Arial Narrow" w:hAnsi="Arial Narrow" w:cs="Arial"/>
          <w:spacing w:val="-3"/>
          <w:sz w:val="24"/>
          <w:szCs w:val="24"/>
        </w:rPr>
        <w:t>0</w:t>
      </w:r>
      <w:r w:rsidR="00081DDB" w:rsidRPr="007A5485">
        <w:rPr>
          <w:rFonts w:ascii="Arial Narrow" w:hAnsi="Arial Narrow" w:cs="Arial"/>
          <w:spacing w:val="-3"/>
          <w:sz w:val="24"/>
          <w:szCs w:val="24"/>
        </w:rPr>
        <w:t xml:space="preserve">0 p.m. on </w:t>
      </w:r>
      <w:r w:rsidR="00081DDB" w:rsidRPr="007A5485">
        <w:rPr>
          <w:rFonts w:ascii="Arial Narrow" w:hAnsi="Arial Narrow" w:cs="Arial"/>
          <w:sz w:val="24"/>
          <w:szCs w:val="24"/>
        </w:rPr>
        <w:t xml:space="preserve">Monday – </w:t>
      </w:r>
      <w:r w:rsidR="00E67E54">
        <w:rPr>
          <w:rFonts w:ascii="Arial Narrow" w:hAnsi="Arial Narrow" w:cs="Arial"/>
          <w:sz w:val="24"/>
          <w:szCs w:val="24"/>
        </w:rPr>
        <w:t>Friday</w:t>
      </w:r>
      <w:r w:rsidR="00081DDB" w:rsidRPr="007A5485">
        <w:rPr>
          <w:rFonts w:ascii="Arial Narrow" w:hAnsi="Arial Narrow" w:cs="Arial"/>
          <w:sz w:val="24"/>
          <w:szCs w:val="24"/>
        </w:rPr>
        <w:t>.</w:t>
      </w:r>
    </w:p>
    <w:bookmarkEnd w:id="0"/>
    <w:p w14:paraId="1179B043" w14:textId="77777777" w:rsidR="006E6347" w:rsidRPr="00722948" w:rsidRDefault="00451418">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19355D97" w14:textId="5872EF38" w:rsidR="003224F4" w:rsidRPr="007A5485" w:rsidRDefault="00451418" w:rsidP="003224F4">
      <w:pPr>
        <w:tabs>
          <w:tab w:val="left" w:pos="-720"/>
        </w:tabs>
        <w:suppressAutoHyphens/>
        <w:rPr>
          <w:rFonts w:ascii="Arial Narrow" w:hAnsi="Arial Narrow" w:cs="Arial"/>
          <w:sz w:val="24"/>
          <w:szCs w:val="24"/>
        </w:rPr>
      </w:pPr>
      <w:r w:rsidRPr="00722948">
        <w:rPr>
          <w:rFonts w:ascii="Arial Narrow" w:hAnsi="Arial Narrow" w:cs="Arial"/>
          <w:sz w:val="24"/>
          <w:szCs w:val="24"/>
        </w:rPr>
        <w:t>If you are unable to attend the public hearing, you may direct written comments to</w:t>
      </w:r>
      <w:r w:rsidR="003224F4" w:rsidRPr="003224F4">
        <w:rPr>
          <w:rFonts w:ascii="Arial Narrow" w:hAnsi="Arial Narrow" w:cs="Arial"/>
          <w:spacing w:val="-3"/>
          <w:sz w:val="24"/>
          <w:szCs w:val="24"/>
        </w:rPr>
        <w:t xml:space="preserve"> </w:t>
      </w:r>
      <w:r w:rsidR="00F1015D">
        <w:rPr>
          <w:rFonts w:ascii="Arial Narrow" w:hAnsi="Arial Narrow" w:cs="Arial"/>
          <w:spacing w:val="-3"/>
          <w:sz w:val="24"/>
          <w:szCs w:val="24"/>
        </w:rPr>
        <w:t>City Clerk</w:t>
      </w:r>
      <w:r w:rsidR="003224F4">
        <w:rPr>
          <w:rFonts w:ascii="Arial Narrow" w:hAnsi="Arial Narrow" w:cs="Arial"/>
          <w:spacing w:val="-3"/>
          <w:sz w:val="24"/>
          <w:szCs w:val="24"/>
        </w:rPr>
        <w:t>, 909 W. Visalia Road, Farmersville, CA  93223</w:t>
      </w:r>
      <w:r w:rsidR="003224F4" w:rsidRPr="007A5485">
        <w:rPr>
          <w:rFonts w:ascii="Arial Narrow" w:hAnsi="Arial Narrow" w:cs="Arial"/>
          <w:spacing w:val="-3"/>
          <w:sz w:val="24"/>
          <w:szCs w:val="24"/>
        </w:rPr>
        <w:t xml:space="preserve"> or you may </w:t>
      </w:r>
      <w:r w:rsidR="00F1015D">
        <w:rPr>
          <w:rFonts w:ascii="Arial Narrow" w:hAnsi="Arial Narrow" w:cs="Arial"/>
          <w:spacing w:val="-3"/>
          <w:sz w:val="24"/>
          <w:szCs w:val="24"/>
        </w:rPr>
        <w:t>call</w:t>
      </w:r>
      <w:r w:rsidR="003224F4" w:rsidRPr="007A5485">
        <w:rPr>
          <w:rFonts w:ascii="Arial Narrow" w:hAnsi="Arial Narrow" w:cs="Arial"/>
          <w:spacing w:val="-3"/>
          <w:sz w:val="24"/>
          <w:szCs w:val="24"/>
        </w:rPr>
        <w:t xml:space="preserve"> (559) </w:t>
      </w:r>
      <w:r w:rsidR="003224F4">
        <w:rPr>
          <w:rFonts w:ascii="Arial Narrow" w:hAnsi="Arial Narrow" w:cs="Arial"/>
          <w:spacing w:val="-3"/>
          <w:sz w:val="24"/>
          <w:szCs w:val="24"/>
        </w:rPr>
        <w:t>747-6724</w:t>
      </w:r>
      <w:r w:rsidR="003224F4" w:rsidRPr="007A5485">
        <w:rPr>
          <w:rFonts w:ascii="Arial Narrow" w:hAnsi="Arial Narrow" w:cs="Arial"/>
          <w:spacing w:val="-3"/>
          <w:sz w:val="24"/>
          <w:szCs w:val="24"/>
        </w:rPr>
        <w:t xml:space="preserve">.  In addition, a public information file is available for review at the above address between the hours of </w:t>
      </w:r>
      <w:r w:rsidR="003224F4">
        <w:rPr>
          <w:rFonts w:ascii="Arial Narrow" w:hAnsi="Arial Narrow" w:cs="Arial"/>
          <w:spacing w:val="-3"/>
          <w:sz w:val="24"/>
          <w:szCs w:val="24"/>
        </w:rPr>
        <w:t>8</w:t>
      </w:r>
      <w:r w:rsidR="003224F4" w:rsidRPr="007A5485">
        <w:rPr>
          <w:rFonts w:ascii="Arial Narrow" w:hAnsi="Arial Narrow" w:cs="Arial"/>
          <w:spacing w:val="-3"/>
          <w:sz w:val="24"/>
          <w:szCs w:val="24"/>
        </w:rPr>
        <w:t xml:space="preserve">:00 a.m. and </w:t>
      </w:r>
      <w:r w:rsidR="003224F4">
        <w:rPr>
          <w:rFonts w:ascii="Arial Narrow" w:hAnsi="Arial Narrow" w:cs="Arial"/>
          <w:spacing w:val="-3"/>
          <w:sz w:val="24"/>
          <w:szCs w:val="24"/>
        </w:rPr>
        <w:t>5</w:t>
      </w:r>
      <w:r w:rsidR="003224F4" w:rsidRPr="007A5485">
        <w:rPr>
          <w:rFonts w:ascii="Arial Narrow" w:hAnsi="Arial Narrow" w:cs="Arial"/>
          <w:spacing w:val="-3"/>
          <w:sz w:val="24"/>
          <w:szCs w:val="24"/>
        </w:rPr>
        <w:t>:</w:t>
      </w:r>
      <w:r w:rsidR="003224F4">
        <w:rPr>
          <w:rFonts w:ascii="Arial Narrow" w:hAnsi="Arial Narrow" w:cs="Arial"/>
          <w:spacing w:val="-3"/>
          <w:sz w:val="24"/>
          <w:szCs w:val="24"/>
        </w:rPr>
        <w:t>0</w:t>
      </w:r>
      <w:r w:rsidR="003224F4" w:rsidRPr="007A5485">
        <w:rPr>
          <w:rFonts w:ascii="Arial Narrow" w:hAnsi="Arial Narrow" w:cs="Arial"/>
          <w:spacing w:val="-3"/>
          <w:sz w:val="24"/>
          <w:szCs w:val="24"/>
        </w:rPr>
        <w:t xml:space="preserve">0 p.m. on </w:t>
      </w:r>
      <w:r w:rsidR="003224F4" w:rsidRPr="007A5485">
        <w:rPr>
          <w:rFonts w:ascii="Arial Narrow" w:hAnsi="Arial Narrow" w:cs="Arial"/>
          <w:sz w:val="24"/>
          <w:szCs w:val="24"/>
        </w:rPr>
        <w:t xml:space="preserve">Monday – </w:t>
      </w:r>
      <w:r w:rsidR="003224F4">
        <w:rPr>
          <w:rFonts w:ascii="Arial Narrow" w:hAnsi="Arial Narrow" w:cs="Arial"/>
          <w:sz w:val="24"/>
          <w:szCs w:val="24"/>
        </w:rPr>
        <w:t>Friday</w:t>
      </w:r>
      <w:r w:rsidR="003224F4" w:rsidRPr="007A5485">
        <w:rPr>
          <w:rFonts w:ascii="Arial Narrow" w:hAnsi="Arial Narrow" w:cs="Arial"/>
          <w:sz w:val="24"/>
          <w:szCs w:val="24"/>
        </w:rPr>
        <w:t>.</w:t>
      </w:r>
    </w:p>
    <w:p w14:paraId="30C46A70" w14:textId="2F5417DD" w:rsidR="00451418" w:rsidRDefault="00451418" w:rsidP="003224F4">
      <w:pPr>
        <w:tabs>
          <w:tab w:val="left" w:pos="-720"/>
        </w:tabs>
        <w:suppressAutoHyphens/>
        <w:rPr>
          <w:rFonts w:ascii="Arial Narrow" w:hAnsi="Arial Narrow" w:cs="Arial"/>
          <w:sz w:val="24"/>
          <w:szCs w:val="24"/>
        </w:rPr>
      </w:pPr>
    </w:p>
    <w:p w14:paraId="7A3410AB" w14:textId="0D7DFEFA" w:rsidR="006E6347" w:rsidRPr="00722948" w:rsidRDefault="00451418" w:rsidP="00451418">
      <w:pPr>
        <w:ind w:left="-5" w:right="333"/>
        <w:rPr>
          <w:rFonts w:ascii="Arial Narrow" w:hAnsi="Arial Narrow" w:cs="Arial"/>
          <w:sz w:val="24"/>
          <w:szCs w:val="24"/>
        </w:rPr>
      </w:pPr>
      <w:r w:rsidRPr="00722948">
        <w:rPr>
          <w:rFonts w:ascii="Arial Narrow" w:hAnsi="Arial Narrow" w:cs="Arial"/>
          <w:sz w:val="24"/>
          <w:szCs w:val="24"/>
        </w:rPr>
        <w:t xml:space="preserve">The </w:t>
      </w:r>
      <w:r w:rsidR="00B422B3">
        <w:rPr>
          <w:rFonts w:ascii="Arial Narrow" w:hAnsi="Arial Narrow" w:cs="Arial"/>
          <w:sz w:val="24"/>
          <w:szCs w:val="24"/>
        </w:rPr>
        <w:t xml:space="preserve">City of </w:t>
      </w:r>
      <w:r w:rsidR="003224F4">
        <w:rPr>
          <w:rFonts w:ascii="Arial Narrow" w:hAnsi="Arial Narrow" w:cs="Arial"/>
          <w:sz w:val="24"/>
          <w:szCs w:val="24"/>
        </w:rPr>
        <w:t>FARMERSVILLE</w:t>
      </w:r>
      <w:r>
        <w:rPr>
          <w:rFonts w:ascii="Arial Narrow" w:hAnsi="Arial Narrow" w:cs="Arial"/>
          <w:sz w:val="24"/>
          <w:szCs w:val="24"/>
        </w:rPr>
        <w:t xml:space="preserve"> </w:t>
      </w:r>
      <w:r w:rsidRPr="00722948">
        <w:rPr>
          <w:rFonts w:ascii="Arial Narrow" w:hAnsi="Arial Narrow" w:cs="Arial"/>
          <w:sz w:val="24"/>
          <w:szCs w:val="24"/>
        </w:rPr>
        <w:t xml:space="preserve">promotes fair housing and makes all its programs available to low and moderate income </w:t>
      </w:r>
      <w:r>
        <w:rPr>
          <w:rFonts w:ascii="Arial Narrow" w:hAnsi="Arial Narrow" w:cs="Arial"/>
          <w:sz w:val="24"/>
          <w:szCs w:val="24"/>
        </w:rPr>
        <w:t>f</w:t>
      </w:r>
      <w:r w:rsidRPr="00722948">
        <w:rPr>
          <w:rFonts w:ascii="Arial Narrow" w:hAnsi="Arial Narrow" w:cs="Arial"/>
          <w:sz w:val="24"/>
          <w:szCs w:val="24"/>
        </w:rPr>
        <w:t>amilies regardless of age, race, color, religion, sex, national origin, sexual preferen</w:t>
      </w:r>
      <w:r>
        <w:rPr>
          <w:rFonts w:ascii="Arial Narrow" w:hAnsi="Arial Narrow" w:cs="Arial"/>
          <w:sz w:val="24"/>
          <w:szCs w:val="24"/>
        </w:rPr>
        <w:t>ce, marital status or handicap.</w:t>
      </w:r>
      <w:r w:rsidRPr="00722948">
        <w:rPr>
          <w:rFonts w:ascii="Arial Narrow" w:hAnsi="Arial Narrow" w:cs="Arial"/>
          <w:sz w:val="24"/>
          <w:szCs w:val="24"/>
        </w:rPr>
        <w:t xml:space="preserve"> </w:t>
      </w:r>
    </w:p>
    <w:p w14:paraId="3A7062FD" w14:textId="77777777" w:rsidR="00451418" w:rsidRDefault="00451418" w:rsidP="00451418">
      <w:pPr>
        <w:ind w:left="-5" w:right="270"/>
        <w:rPr>
          <w:rFonts w:ascii="Arial Narrow" w:hAnsi="Arial Narrow" w:cs="Arial"/>
          <w:sz w:val="24"/>
          <w:szCs w:val="24"/>
        </w:rPr>
      </w:pPr>
    </w:p>
    <w:p w14:paraId="5FD6B7D2" w14:textId="77777777" w:rsidR="00314AA6" w:rsidRPr="00026CFF" w:rsidRDefault="00ED73C4" w:rsidP="00314AA6">
      <w:pPr>
        <w:spacing w:line="259" w:lineRule="auto"/>
        <w:ind w:left="0" w:right="82" w:firstLine="0"/>
        <w:jc w:val="center"/>
        <w:rPr>
          <w:rFonts w:ascii="Arial Narrow" w:hAnsi="Arial Narrow" w:cs="Arial"/>
          <w:b/>
          <w:sz w:val="24"/>
          <w:szCs w:val="24"/>
        </w:rPr>
      </w:pPr>
      <w:r>
        <w:rPr>
          <w:rFonts w:ascii="Arial Narrow" w:hAnsi="Arial Narrow" w:cs="Arial"/>
          <w:sz w:val="24"/>
          <w:szCs w:val="24"/>
        </w:rPr>
        <w:br w:type="column"/>
      </w:r>
      <w:r w:rsidR="00314AA6">
        <w:rPr>
          <w:rFonts w:ascii="Arial Narrow" w:hAnsi="Arial Narrow" w:cs="Arial"/>
          <w:b/>
          <w:sz w:val="24"/>
          <w:szCs w:val="24"/>
        </w:rPr>
        <w:lastRenderedPageBreak/>
        <w:t>CIUDAD DE FARMERSVILLE</w:t>
      </w:r>
    </w:p>
    <w:p w14:paraId="4B56CF87" w14:textId="77777777" w:rsidR="00314AA6" w:rsidRPr="001F3548" w:rsidRDefault="00314AA6" w:rsidP="00314AA6">
      <w:pPr>
        <w:spacing w:line="259" w:lineRule="auto"/>
        <w:ind w:left="0" w:right="82" w:firstLine="0"/>
        <w:jc w:val="center"/>
        <w:rPr>
          <w:rFonts w:ascii="Arial Narrow" w:hAnsi="Arial Narrow" w:cs="Arial"/>
          <w:b/>
          <w:sz w:val="24"/>
          <w:szCs w:val="24"/>
          <w:u w:val="single"/>
        </w:rPr>
      </w:pPr>
      <w:r w:rsidRPr="001F3548">
        <w:rPr>
          <w:rFonts w:ascii="Arial Narrow" w:hAnsi="Arial Narrow" w:cs="Arial"/>
          <w:b/>
          <w:sz w:val="24"/>
          <w:szCs w:val="24"/>
          <w:u w:val="single"/>
        </w:rPr>
        <w:t xml:space="preserve">Aviso de </w:t>
      </w:r>
      <w:proofErr w:type="spellStart"/>
      <w:r w:rsidRPr="001F3548">
        <w:rPr>
          <w:rFonts w:ascii="Arial Narrow" w:hAnsi="Arial Narrow" w:cs="Arial"/>
          <w:b/>
          <w:sz w:val="24"/>
          <w:szCs w:val="24"/>
          <w:u w:val="single"/>
        </w:rPr>
        <w:t>reunión</w:t>
      </w:r>
      <w:proofErr w:type="spellEnd"/>
      <w:r w:rsidRPr="001F3548">
        <w:rPr>
          <w:rFonts w:ascii="Arial Narrow" w:hAnsi="Arial Narrow" w:cs="Arial"/>
          <w:b/>
          <w:sz w:val="24"/>
          <w:szCs w:val="24"/>
          <w:u w:val="single"/>
        </w:rPr>
        <w:t xml:space="preserve"> </w:t>
      </w:r>
      <w:proofErr w:type="spellStart"/>
      <w:r w:rsidRPr="001F3548">
        <w:rPr>
          <w:rFonts w:ascii="Arial Narrow" w:hAnsi="Arial Narrow" w:cs="Arial"/>
          <w:b/>
          <w:sz w:val="24"/>
          <w:szCs w:val="24"/>
          <w:u w:val="single"/>
        </w:rPr>
        <w:t>pública</w:t>
      </w:r>
      <w:proofErr w:type="spellEnd"/>
      <w:r w:rsidRPr="001F3548">
        <w:rPr>
          <w:rFonts w:ascii="Arial Narrow" w:hAnsi="Arial Narrow" w:cs="Arial"/>
          <w:b/>
          <w:sz w:val="24"/>
          <w:szCs w:val="24"/>
          <w:u w:val="single"/>
        </w:rPr>
        <w:t xml:space="preserve"> para la </w:t>
      </w:r>
      <w:proofErr w:type="spellStart"/>
      <w:r w:rsidRPr="001F3548">
        <w:rPr>
          <w:rFonts w:ascii="Arial Narrow" w:hAnsi="Arial Narrow" w:cs="Arial"/>
          <w:b/>
          <w:sz w:val="24"/>
          <w:szCs w:val="24"/>
          <w:u w:val="single"/>
        </w:rPr>
        <w:t>discusión</w:t>
      </w:r>
      <w:proofErr w:type="spellEnd"/>
      <w:r w:rsidRPr="001F3548">
        <w:rPr>
          <w:rFonts w:ascii="Arial Narrow" w:hAnsi="Arial Narrow" w:cs="Arial"/>
          <w:b/>
          <w:sz w:val="24"/>
          <w:szCs w:val="24"/>
          <w:u w:val="single"/>
        </w:rPr>
        <w:t xml:space="preserve"> de la </w:t>
      </w:r>
      <w:proofErr w:type="spellStart"/>
      <w:r w:rsidRPr="001F3548">
        <w:rPr>
          <w:rFonts w:ascii="Arial Narrow" w:hAnsi="Arial Narrow" w:cs="Arial"/>
          <w:b/>
          <w:sz w:val="24"/>
          <w:szCs w:val="24"/>
          <w:u w:val="single"/>
        </w:rPr>
        <w:t>solicitud</w:t>
      </w:r>
      <w:proofErr w:type="spellEnd"/>
      <w:r w:rsidRPr="001F3548">
        <w:rPr>
          <w:rFonts w:ascii="Arial Narrow" w:hAnsi="Arial Narrow" w:cs="Arial"/>
          <w:b/>
          <w:sz w:val="24"/>
          <w:szCs w:val="24"/>
          <w:u w:val="single"/>
        </w:rPr>
        <w:t xml:space="preserve"> de </w:t>
      </w:r>
      <w:proofErr w:type="spellStart"/>
      <w:r w:rsidRPr="001F3548">
        <w:rPr>
          <w:rFonts w:ascii="Arial Narrow" w:hAnsi="Arial Narrow" w:cs="Arial"/>
          <w:b/>
          <w:sz w:val="24"/>
          <w:szCs w:val="24"/>
          <w:u w:val="single"/>
        </w:rPr>
        <w:t>financiación</w:t>
      </w:r>
      <w:proofErr w:type="spellEnd"/>
      <w:r w:rsidRPr="001F3548">
        <w:rPr>
          <w:rFonts w:ascii="Arial Narrow" w:hAnsi="Arial Narrow" w:cs="Arial"/>
          <w:b/>
          <w:sz w:val="24"/>
          <w:szCs w:val="24"/>
          <w:u w:val="single"/>
        </w:rPr>
        <w:t xml:space="preserve"> </w:t>
      </w:r>
      <w:proofErr w:type="spellStart"/>
      <w:r w:rsidRPr="001F3548">
        <w:rPr>
          <w:rFonts w:ascii="Arial Narrow" w:hAnsi="Arial Narrow" w:cs="Arial"/>
          <w:b/>
          <w:sz w:val="24"/>
          <w:szCs w:val="24"/>
          <w:u w:val="single"/>
        </w:rPr>
        <w:t>estatal</w:t>
      </w:r>
      <w:proofErr w:type="spellEnd"/>
      <w:r w:rsidRPr="001F3548">
        <w:rPr>
          <w:rFonts w:ascii="Arial Narrow" w:hAnsi="Arial Narrow" w:cs="Arial"/>
          <w:b/>
          <w:sz w:val="24"/>
          <w:szCs w:val="24"/>
          <w:u w:val="single"/>
        </w:rPr>
        <w:t xml:space="preserve"> del CDBG</w:t>
      </w:r>
    </w:p>
    <w:p w14:paraId="5C643885" w14:textId="77777777" w:rsidR="00314AA6" w:rsidRPr="00722948" w:rsidRDefault="00314AA6" w:rsidP="00314AA6">
      <w:pPr>
        <w:spacing w:line="259" w:lineRule="auto"/>
        <w:ind w:left="0" w:right="0" w:firstLine="0"/>
        <w:jc w:val="left"/>
        <w:rPr>
          <w:rFonts w:ascii="Arial Narrow" w:hAnsi="Arial Narrow" w:cs="Arial"/>
          <w:sz w:val="24"/>
          <w:szCs w:val="24"/>
        </w:rPr>
      </w:pPr>
    </w:p>
    <w:p w14:paraId="0BD9354A" w14:textId="0574FE51" w:rsidR="00314AA6" w:rsidRPr="00722948" w:rsidRDefault="00314AA6" w:rsidP="00314AA6">
      <w:pPr>
        <w:rPr>
          <w:rFonts w:ascii="Arial Narrow" w:hAnsi="Arial Narrow" w:cs="Arial"/>
          <w:sz w:val="24"/>
          <w:szCs w:val="24"/>
        </w:rPr>
      </w:pPr>
      <w:r w:rsidRPr="00722948">
        <w:rPr>
          <w:rFonts w:ascii="Arial Narrow" w:hAnsi="Arial Narrow" w:cs="Arial"/>
          <w:sz w:val="24"/>
          <w:szCs w:val="24"/>
        </w:rPr>
        <w:t xml:space="preserve">SE NOTIFICA POR LA PRESENTE </w:t>
      </w:r>
      <w:proofErr w:type="spellStart"/>
      <w:r w:rsidRPr="00722948">
        <w:rPr>
          <w:rFonts w:ascii="Arial Narrow" w:hAnsi="Arial Narrow" w:cs="Arial"/>
          <w:sz w:val="24"/>
          <w:szCs w:val="24"/>
        </w:rPr>
        <w:t>que</w:t>
      </w:r>
      <w:proofErr w:type="spellEnd"/>
      <w:r w:rsidRPr="00722948">
        <w:rPr>
          <w:rFonts w:ascii="Arial Narrow" w:hAnsi="Arial Narrow" w:cs="Arial"/>
          <w:sz w:val="24"/>
          <w:szCs w:val="24"/>
        </w:rPr>
        <w:t xml:space="preserve"> la ciudad de FARMERSVILLE </w:t>
      </w:r>
      <w:proofErr w:type="spellStart"/>
      <w:r w:rsidRPr="00722948">
        <w:rPr>
          <w:rFonts w:ascii="Arial Narrow" w:hAnsi="Arial Narrow" w:cs="Arial"/>
          <w:sz w:val="24"/>
          <w:szCs w:val="24"/>
        </w:rPr>
        <w:t>celebrará</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una</w:t>
      </w:r>
      <w:proofErr w:type="spellEnd"/>
      <w:r w:rsidRPr="00722948">
        <w:rPr>
          <w:rFonts w:ascii="Arial Narrow" w:hAnsi="Arial Narrow" w:cs="Arial"/>
          <w:sz w:val="24"/>
          <w:szCs w:val="24"/>
        </w:rPr>
        <w:t xml:space="preserve"> audiencia </w:t>
      </w:r>
      <w:proofErr w:type="spellStart"/>
      <w:r w:rsidRPr="00722948">
        <w:rPr>
          <w:rFonts w:ascii="Arial Narrow" w:hAnsi="Arial Narrow" w:cs="Arial"/>
          <w:sz w:val="24"/>
          <w:szCs w:val="24"/>
        </w:rPr>
        <w:t>pública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el</w:t>
      </w:r>
      <w:proofErr w:type="spellEnd"/>
      <w:r w:rsidR="00C430C8">
        <w:rPr>
          <w:rFonts w:ascii="Arial Narrow" w:hAnsi="Arial Narrow" w:cs="Arial"/>
          <w:sz w:val="24"/>
          <w:szCs w:val="24"/>
        </w:rPr>
        <w:t xml:space="preserve"> 23</w:t>
      </w:r>
      <w:r w:rsidRPr="00722948">
        <w:rPr>
          <w:rFonts w:ascii="Arial Narrow" w:hAnsi="Arial Narrow" w:cs="Arial"/>
          <w:sz w:val="24"/>
          <w:szCs w:val="24"/>
        </w:rPr>
        <w:t xml:space="preserve"> de </w:t>
      </w:r>
      <w:proofErr w:type="spellStart"/>
      <w:r w:rsidRPr="00722948">
        <w:rPr>
          <w:rFonts w:ascii="Arial Narrow" w:hAnsi="Arial Narrow" w:cs="Arial"/>
          <w:sz w:val="24"/>
          <w:szCs w:val="24"/>
        </w:rPr>
        <w:t>febrero</w:t>
      </w:r>
      <w:proofErr w:type="spellEnd"/>
      <w:r w:rsidRPr="00722948">
        <w:rPr>
          <w:rFonts w:ascii="Arial Narrow" w:hAnsi="Arial Narrow" w:cs="Arial"/>
          <w:sz w:val="24"/>
          <w:szCs w:val="24"/>
        </w:rPr>
        <w:t xml:space="preserve"> de 2026 a las 18:00 horas, </w:t>
      </w:r>
      <w:proofErr w:type="spellStart"/>
      <w:r w:rsidRPr="00722948">
        <w:rPr>
          <w:rFonts w:ascii="Arial Narrow" w:hAnsi="Arial Narrow" w:cs="Arial"/>
          <w:sz w:val="24"/>
          <w:szCs w:val="24"/>
        </w:rPr>
        <w:t>en</w:t>
      </w:r>
      <w:proofErr w:type="spellEnd"/>
      <w:r w:rsidRPr="00722948">
        <w:rPr>
          <w:rFonts w:ascii="Arial Narrow" w:hAnsi="Arial Narrow" w:cs="Arial"/>
          <w:sz w:val="24"/>
          <w:szCs w:val="24"/>
        </w:rPr>
        <w:t xml:space="preserve"> la Sala del Ayuntamiento de FARMERSVILLE, </w:t>
      </w:r>
      <w:proofErr w:type="spellStart"/>
      <w:r w:rsidRPr="00722948">
        <w:rPr>
          <w:rFonts w:ascii="Arial Narrow" w:hAnsi="Arial Narrow" w:cs="Arial"/>
          <w:sz w:val="24"/>
          <w:szCs w:val="24"/>
        </w:rPr>
        <w:t>situada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en</w:t>
      </w:r>
      <w:proofErr w:type="spellEnd"/>
      <w:r w:rsidRPr="00722948">
        <w:rPr>
          <w:rFonts w:ascii="Arial Narrow" w:hAnsi="Arial Narrow" w:cs="Arial"/>
          <w:sz w:val="24"/>
          <w:szCs w:val="24"/>
        </w:rPr>
        <w:t xml:space="preserve"> </w:t>
      </w:r>
      <w:r>
        <w:rPr>
          <w:rFonts w:ascii="Arial Narrow" w:hAnsi="Arial Narrow"/>
          <w:sz w:val="24"/>
          <w:szCs w:val="24"/>
        </w:rPr>
        <w:t xml:space="preserve">909 W. Visalia Road, FARMERSVILLE, CA 93223 </w:t>
      </w:r>
      <w:r>
        <w:rPr>
          <w:rFonts w:ascii="Arial" w:hAnsi="Arial" w:cs="Arial"/>
          <w:szCs w:val="24"/>
        </w:rPr>
        <w:t xml:space="preserve">, con </w:t>
      </w:r>
      <w:proofErr w:type="spellStart"/>
      <w:r>
        <w:rPr>
          <w:rFonts w:ascii="Arial" w:hAnsi="Arial" w:cs="Arial"/>
          <w:szCs w:val="24"/>
        </w:rPr>
        <w:t>el</w:t>
      </w:r>
      <w:proofErr w:type="spellEnd"/>
      <w:r>
        <w:rPr>
          <w:rFonts w:ascii="Arial" w:hAnsi="Arial" w:cs="Arial"/>
          <w:szCs w:val="24"/>
        </w:rPr>
        <w:t xml:space="preserve"> fin de </w:t>
      </w:r>
      <w:proofErr w:type="spellStart"/>
      <w:r>
        <w:rPr>
          <w:rFonts w:ascii="Arial" w:hAnsi="Arial" w:cs="Arial"/>
          <w:szCs w:val="24"/>
        </w:rPr>
        <w:t>discutir</w:t>
      </w:r>
      <w:proofErr w:type="spellEnd"/>
      <w:r>
        <w:rPr>
          <w:rFonts w:ascii="Arial" w:hAnsi="Arial" w:cs="Arial"/>
          <w:szCs w:val="24"/>
        </w:rPr>
        <w:t xml:space="preserve"> </w:t>
      </w:r>
      <w:proofErr w:type="spellStart"/>
      <w:r>
        <w:rPr>
          <w:rFonts w:ascii="Arial" w:hAnsi="Arial" w:cs="Arial"/>
          <w:szCs w:val="24"/>
        </w:rPr>
        <w:t>posibles</w:t>
      </w:r>
      <w:proofErr w:type="spellEnd"/>
      <w:r>
        <w:rPr>
          <w:rFonts w:ascii="Arial" w:hAnsi="Arial" w:cs="Arial"/>
          <w:szCs w:val="24"/>
        </w:rPr>
        <w:t xml:space="preserve"> solicitudes de </w:t>
      </w:r>
      <w:proofErr w:type="spellStart"/>
      <w:r>
        <w:rPr>
          <w:rFonts w:ascii="Arial" w:hAnsi="Arial" w:cs="Arial"/>
          <w:szCs w:val="24"/>
        </w:rPr>
        <w:t>financiación</w:t>
      </w:r>
      <w:proofErr w:type="spellEnd"/>
      <w:r>
        <w:rPr>
          <w:rFonts w:ascii="Arial" w:hAnsi="Arial" w:cs="Arial"/>
          <w:szCs w:val="24"/>
        </w:rPr>
        <w:t xml:space="preserve"> para </w:t>
      </w:r>
      <w:proofErr w:type="spellStart"/>
      <w:r>
        <w:rPr>
          <w:rFonts w:ascii="Arial Narrow" w:hAnsi="Arial Narrow" w:cs="Arial"/>
          <w:sz w:val="24"/>
          <w:szCs w:val="24"/>
        </w:rPr>
        <w:t>el</w:t>
      </w:r>
      <w:proofErr w:type="spellEnd"/>
      <w:r>
        <w:rPr>
          <w:rFonts w:ascii="Arial Narrow" w:hAnsi="Arial Narrow" w:cs="Arial"/>
          <w:sz w:val="24"/>
          <w:szCs w:val="24"/>
        </w:rPr>
        <w:t xml:space="preserve"> </w:t>
      </w:r>
      <w:proofErr w:type="spellStart"/>
      <w:r>
        <w:rPr>
          <w:rFonts w:ascii="Arial Narrow" w:hAnsi="Arial Narrow" w:cs="Arial"/>
          <w:sz w:val="24"/>
          <w:szCs w:val="24"/>
        </w:rPr>
        <w:t>próximo</w:t>
      </w:r>
      <w:proofErr w:type="spellEnd"/>
      <w:r>
        <w:rPr>
          <w:rFonts w:ascii="Arial Narrow" w:hAnsi="Arial Narrow" w:cs="Arial"/>
          <w:sz w:val="24"/>
          <w:szCs w:val="24"/>
        </w:rPr>
        <w:t xml:space="preserve"> </w:t>
      </w:r>
      <w:proofErr w:type="spellStart"/>
      <w:r>
        <w:rPr>
          <w:rFonts w:ascii="Arial Narrow" w:hAnsi="Arial Narrow" w:cs="Arial"/>
          <w:sz w:val="24"/>
          <w:szCs w:val="24"/>
        </w:rPr>
        <w:t>año</w:t>
      </w:r>
      <w:proofErr w:type="spellEnd"/>
      <w:r>
        <w:rPr>
          <w:rFonts w:ascii="Arial Narrow" w:hAnsi="Arial Narrow" w:cs="Arial"/>
          <w:sz w:val="24"/>
          <w:szCs w:val="24"/>
        </w:rPr>
        <w:t xml:space="preserve"> fiscal (1 de </w:t>
      </w:r>
      <w:proofErr w:type="spellStart"/>
      <w:r>
        <w:rPr>
          <w:rFonts w:ascii="Arial Narrow" w:hAnsi="Arial Narrow" w:cs="Arial"/>
          <w:sz w:val="24"/>
          <w:szCs w:val="24"/>
        </w:rPr>
        <w:t>julio</w:t>
      </w:r>
      <w:proofErr w:type="spellEnd"/>
      <w:r>
        <w:rPr>
          <w:rFonts w:ascii="Arial Narrow" w:hAnsi="Arial Narrow" w:cs="Arial"/>
          <w:sz w:val="24"/>
          <w:szCs w:val="24"/>
        </w:rPr>
        <w:t xml:space="preserve"> a 30 de </w:t>
      </w:r>
      <w:proofErr w:type="spellStart"/>
      <w:r>
        <w:rPr>
          <w:rFonts w:ascii="Arial Narrow" w:hAnsi="Arial Narrow" w:cs="Arial"/>
          <w:sz w:val="24"/>
          <w:szCs w:val="24"/>
        </w:rPr>
        <w:t>junio</w:t>
      </w:r>
      <w:proofErr w:type="spellEnd"/>
      <w:r>
        <w:rPr>
          <w:rFonts w:ascii="Arial Narrow" w:hAnsi="Arial Narrow" w:cs="Arial"/>
          <w:sz w:val="24"/>
          <w:szCs w:val="24"/>
        </w:rPr>
        <w:t xml:space="preserve">) de la </w:t>
      </w:r>
      <w:proofErr w:type="spellStart"/>
      <w:r>
        <w:rPr>
          <w:rFonts w:ascii="Arial Narrow" w:hAnsi="Arial Narrow" w:cs="Arial"/>
          <w:sz w:val="24"/>
          <w:szCs w:val="24"/>
        </w:rPr>
        <w:t>Subvención</w:t>
      </w:r>
      <w:proofErr w:type="spellEnd"/>
      <w:r>
        <w:rPr>
          <w:rFonts w:ascii="Arial Narrow" w:hAnsi="Arial Narrow" w:cs="Arial"/>
          <w:sz w:val="24"/>
          <w:szCs w:val="24"/>
        </w:rPr>
        <w:t xml:space="preserve"> Estatal de Desarrollo </w:t>
      </w:r>
      <w:proofErr w:type="spellStart"/>
      <w:r>
        <w:rPr>
          <w:rFonts w:ascii="Arial Narrow" w:hAnsi="Arial Narrow" w:cs="Arial"/>
          <w:sz w:val="24"/>
          <w:szCs w:val="24"/>
        </w:rPr>
        <w:t>Comunitario</w:t>
      </w:r>
      <w:proofErr w:type="spellEnd"/>
      <w:r>
        <w:rPr>
          <w:rFonts w:ascii="Arial Narrow" w:hAnsi="Arial Narrow" w:cs="Arial"/>
          <w:sz w:val="24"/>
          <w:szCs w:val="24"/>
        </w:rPr>
        <w:t xml:space="preserve"> (CDBG) y para </w:t>
      </w:r>
      <w:proofErr w:type="spellStart"/>
      <w:r>
        <w:rPr>
          <w:rFonts w:ascii="Arial Narrow" w:hAnsi="Arial Narrow" w:cs="Arial"/>
          <w:sz w:val="24"/>
          <w:szCs w:val="24"/>
        </w:rPr>
        <w:t>solicitar</w:t>
      </w:r>
      <w:proofErr w:type="spellEnd"/>
      <w:r>
        <w:rPr>
          <w:rFonts w:ascii="Arial Narrow" w:hAnsi="Arial Narrow" w:cs="Arial"/>
          <w:sz w:val="24"/>
          <w:szCs w:val="24"/>
        </w:rPr>
        <w:t xml:space="preserve"> la </w:t>
      </w:r>
      <w:proofErr w:type="spellStart"/>
      <w:r>
        <w:rPr>
          <w:rFonts w:ascii="Arial Narrow" w:hAnsi="Arial Narrow" w:cs="Arial"/>
          <w:sz w:val="24"/>
          <w:szCs w:val="24"/>
        </w:rPr>
        <w:t>opinión</w:t>
      </w:r>
      <w:proofErr w:type="spellEnd"/>
      <w:r>
        <w:rPr>
          <w:rFonts w:ascii="Arial Narrow" w:hAnsi="Arial Narrow" w:cs="Arial"/>
          <w:sz w:val="24"/>
          <w:szCs w:val="24"/>
        </w:rPr>
        <w:t xml:space="preserve"> de </w:t>
      </w:r>
      <w:proofErr w:type="spellStart"/>
      <w:r>
        <w:rPr>
          <w:rFonts w:ascii="Arial Narrow" w:hAnsi="Arial Narrow" w:cs="Arial"/>
          <w:sz w:val="24"/>
          <w:szCs w:val="24"/>
        </w:rPr>
        <w:t>ciudadanos</w:t>
      </w:r>
      <w:proofErr w:type="spellEnd"/>
      <w:r>
        <w:rPr>
          <w:rFonts w:ascii="Arial Narrow" w:hAnsi="Arial Narrow" w:cs="Arial"/>
          <w:sz w:val="24"/>
          <w:szCs w:val="24"/>
        </w:rPr>
        <w:t xml:space="preserve"> </w:t>
      </w:r>
      <w:proofErr w:type="spellStart"/>
      <w:r>
        <w:rPr>
          <w:rFonts w:ascii="Arial Narrow" w:hAnsi="Arial Narrow" w:cs="Arial"/>
          <w:sz w:val="24"/>
          <w:szCs w:val="24"/>
        </w:rPr>
        <w:t>sobre</w:t>
      </w:r>
      <w:proofErr w:type="spellEnd"/>
      <w:r>
        <w:rPr>
          <w:rFonts w:ascii="Arial Narrow" w:hAnsi="Arial Narrow" w:cs="Arial"/>
          <w:sz w:val="24"/>
          <w:szCs w:val="24"/>
        </w:rPr>
        <w:t xml:space="preserve"> </w:t>
      </w:r>
      <w:proofErr w:type="spellStart"/>
      <w:r>
        <w:rPr>
          <w:rFonts w:ascii="Arial Narrow" w:hAnsi="Arial Narrow" w:cs="Arial"/>
          <w:sz w:val="24"/>
          <w:szCs w:val="24"/>
        </w:rPr>
        <w:t>posibles</w:t>
      </w:r>
      <w:proofErr w:type="spellEnd"/>
      <w:r>
        <w:rPr>
          <w:rFonts w:ascii="Arial Narrow" w:hAnsi="Arial Narrow" w:cs="Arial"/>
          <w:sz w:val="24"/>
          <w:szCs w:val="24"/>
        </w:rPr>
        <w:t xml:space="preserve"> </w:t>
      </w:r>
      <w:proofErr w:type="spellStart"/>
      <w:r>
        <w:rPr>
          <w:rFonts w:ascii="Arial Narrow" w:hAnsi="Arial Narrow" w:cs="Arial"/>
          <w:sz w:val="24"/>
          <w:szCs w:val="24"/>
        </w:rPr>
        <w:t>actividades</w:t>
      </w:r>
      <w:proofErr w:type="spellEnd"/>
      <w:r>
        <w:rPr>
          <w:rFonts w:ascii="Arial Narrow" w:hAnsi="Arial Narrow" w:cs="Arial"/>
          <w:sz w:val="24"/>
          <w:szCs w:val="24"/>
        </w:rPr>
        <w:t xml:space="preserve"> </w:t>
      </w:r>
      <w:proofErr w:type="spellStart"/>
      <w:r>
        <w:rPr>
          <w:rFonts w:ascii="Arial Narrow" w:hAnsi="Arial Narrow" w:cs="Arial"/>
          <w:sz w:val="24"/>
          <w:szCs w:val="24"/>
        </w:rPr>
        <w:t>competitivas</w:t>
      </w:r>
      <w:proofErr w:type="spellEnd"/>
      <w:r>
        <w:rPr>
          <w:rFonts w:ascii="Arial Narrow" w:hAnsi="Arial Narrow" w:cs="Arial"/>
          <w:sz w:val="24"/>
          <w:szCs w:val="24"/>
        </w:rPr>
        <w:t xml:space="preserve"> </w:t>
      </w:r>
      <w:proofErr w:type="spellStart"/>
      <w:r>
        <w:rPr>
          <w:rFonts w:ascii="Arial Narrow" w:hAnsi="Arial Narrow" w:cs="Arial"/>
          <w:sz w:val="24"/>
          <w:szCs w:val="24"/>
        </w:rPr>
        <w:t>que</w:t>
      </w:r>
      <w:proofErr w:type="spellEnd"/>
      <w:r>
        <w:rPr>
          <w:rFonts w:ascii="Arial Narrow" w:hAnsi="Arial Narrow" w:cs="Arial"/>
          <w:sz w:val="24"/>
          <w:szCs w:val="24"/>
        </w:rPr>
        <w:t xml:space="preserve"> se </w:t>
      </w:r>
      <w:proofErr w:type="spellStart"/>
      <w:r>
        <w:rPr>
          <w:rFonts w:ascii="Arial Narrow" w:hAnsi="Arial Narrow" w:cs="Arial"/>
          <w:sz w:val="24"/>
          <w:szCs w:val="24"/>
        </w:rPr>
        <w:t>incluirán</w:t>
      </w:r>
      <w:proofErr w:type="spellEnd"/>
      <w:r>
        <w:rPr>
          <w:rFonts w:ascii="Arial Narrow" w:hAnsi="Arial Narrow" w:cs="Arial"/>
          <w:sz w:val="24"/>
          <w:szCs w:val="24"/>
        </w:rPr>
        <w:t xml:space="preserve"> </w:t>
      </w:r>
      <w:proofErr w:type="spellStart"/>
      <w:r>
        <w:rPr>
          <w:rFonts w:ascii="Arial Narrow" w:hAnsi="Arial Narrow" w:cs="Arial"/>
          <w:sz w:val="24"/>
          <w:szCs w:val="24"/>
        </w:rPr>
        <w:t>en</w:t>
      </w:r>
      <w:proofErr w:type="spellEnd"/>
      <w:r>
        <w:rPr>
          <w:rFonts w:ascii="Arial Narrow" w:hAnsi="Arial Narrow" w:cs="Arial"/>
          <w:sz w:val="24"/>
          <w:szCs w:val="24"/>
        </w:rPr>
        <w:t xml:space="preserve"> </w:t>
      </w:r>
      <w:proofErr w:type="spellStart"/>
      <w:r>
        <w:rPr>
          <w:rFonts w:ascii="Arial Narrow" w:hAnsi="Arial Narrow" w:cs="Arial"/>
          <w:sz w:val="24"/>
          <w:szCs w:val="24"/>
        </w:rPr>
        <w:t>el</w:t>
      </w:r>
      <w:proofErr w:type="spellEnd"/>
      <w:r>
        <w:rPr>
          <w:rFonts w:ascii="Arial Narrow" w:hAnsi="Arial Narrow" w:cs="Arial"/>
          <w:sz w:val="24"/>
          <w:szCs w:val="24"/>
        </w:rPr>
        <w:t xml:space="preserve"> </w:t>
      </w:r>
      <w:proofErr w:type="spellStart"/>
      <w:r>
        <w:rPr>
          <w:rFonts w:ascii="Arial Narrow" w:hAnsi="Arial Narrow" w:cs="Arial"/>
          <w:sz w:val="24"/>
          <w:szCs w:val="24"/>
        </w:rPr>
        <w:t>Aplicación</w:t>
      </w:r>
      <w:proofErr w:type="spellEnd"/>
      <w:r>
        <w:rPr>
          <w:rFonts w:ascii="Arial Narrow" w:hAnsi="Arial Narrow" w:cs="Arial"/>
          <w:sz w:val="24"/>
          <w:szCs w:val="24"/>
        </w:rPr>
        <w:t xml:space="preserve">. </w:t>
      </w:r>
    </w:p>
    <w:p w14:paraId="26DE0BBC" w14:textId="77777777" w:rsidR="00314AA6" w:rsidRPr="00722948" w:rsidRDefault="00314AA6" w:rsidP="00314AA6">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2F74F973" w14:textId="77777777" w:rsidR="00314AA6" w:rsidRPr="00722948" w:rsidRDefault="00314AA6" w:rsidP="00314AA6">
      <w:pPr>
        <w:jc w:val="center"/>
        <w:rPr>
          <w:rFonts w:ascii="Arial Narrow" w:hAnsi="Arial Narrow" w:cs="Times New Roman"/>
          <w:b/>
          <w:sz w:val="24"/>
          <w:szCs w:val="24"/>
        </w:rPr>
      </w:pPr>
      <w:r w:rsidRPr="00722948">
        <w:rPr>
          <w:rFonts w:ascii="Arial Narrow" w:hAnsi="Arial Narrow" w:cs="Times New Roman"/>
          <w:b/>
          <w:sz w:val="24"/>
          <w:szCs w:val="24"/>
        </w:rPr>
        <w:t>AUDIENCIA PÚBLICA</w:t>
      </w:r>
    </w:p>
    <w:p w14:paraId="35927590" w14:textId="3D40823A" w:rsidR="00314AA6" w:rsidRPr="00722948" w:rsidRDefault="00314AA6" w:rsidP="00314AA6">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FECHA:</w:t>
      </w:r>
      <w:r w:rsidRPr="00722948">
        <w:rPr>
          <w:rFonts w:ascii="Arial Narrow" w:hAnsi="Arial Narrow" w:cs="Times New Roman"/>
          <w:sz w:val="24"/>
          <w:szCs w:val="24"/>
        </w:rPr>
        <w:tab/>
      </w:r>
      <w:r w:rsidR="00C430C8">
        <w:rPr>
          <w:rFonts w:ascii="Arial Narrow" w:hAnsi="Arial Narrow" w:cs="Times New Roman"/>
          <w:sz w:val="24"/>
          <w:szCs w:val="24"/>
        </w:rPr>
        <w:t>23</w:t>
      </w:r>
      <w:r>
        <w:rPr>
          <w:rFonts w:ascii="Arial Narrow" w:hAnsi="Arial Narrow" w:cs="Times New Roman"/>
          <w:sz w:val="24"/>
          <w:szCs w:val="24"/>
        </w:rPr>
        <w:t xml:space="preserve"> de </w:t>
      </w:r>
      <w:proofErr w:type="spellStart"/>
      <w:r>
        <w:rPr>
          <w:rFonts w:ascii="Arial Narrow" w:hAnsi="Arial Narrow" w:cs="Times New Roman"/>
          <w:sz w:val="24"/>
          <w:szCs w:val="24"/>
        </w:rPr>
        <w:t>febrero</w:t>
      </w:r>
      <w:proofErr w:type="spellEnd"/>
      <w:r>
        <w:rPr>
          <w:rFonts w:ascii="Arial Narrow" w:hAnsi="Arial Narrow" w:cs="Times New Roman"/>
          <w:sz w:val="24"/>
          <w:szCs w:val="24"/>
        </w:rPr>
        <w:t xml:space="preserve"> de 2026 </w:t>
      </w:r>
    </w:p>
    <w:p w14:paraId="4EB4E569" w14:textId="77777777" w:rsidR="00314AA6" w:rsidRPr="00722948" w:rsidRDefault="00314AA6" w:rsidP="00314AA6">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HORA:</w:t>
      </w:r>
      <w:r w:rsidRPr="00722948">
        <w:rPr>
          <w:rFonts w:ascii="Arial Narrow" w:hAnsi="Arial Narrow" w:cs="Times New Roman"/>
          <w:sz w:val="24"/>
          <w:szCs w:val="24"/>
        </w:rPr>
        <w:tab/>
      </w:r>
      <w:r>
        <w:rPr>
          <w:rFonts w:ascii="Arial Narrow" w:hAnsi="Arial Narrow" w:cs="Times New Roman"/>
          <w:sz w:val="24"/>
          <w:szCs w:val="24"/>
        </w:rPr>
        <w:t>18:00.</w:t>
      </w:r>
    </w:p>
    <w:p w14:paraId="0CD1CDA8" w14:textId="77777777" w:rsidR="00314AA6" w:rsidRPr="00722948" w:rsidRDefault="00314AA6" w:rsidP="00314AA6">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LUGAR:</w:t>
      </w:r>
      <w:r w:rsidRPr="00722948">
        <w:rPr>
          <w:rFonts w:ascii="Arial Narrow" w:hAnsi="Arial Narrow" w:cs="Times New Roman"/>
          <w:sz w:val="24"/>
          <w:szCs w:val="24"/>
        </w:rPr>
        <w:tab/>
      </w:r>
      <w:proofErr w:type="spellStart"/>
      <w:r>
        <w:rPr>
          <w:rFonts w:ascii="Arial Narrow" w:hAnsi="Arial Narrow" w:cs="Times New Roman"/>
          <w:sz w:val="24"/>
          <w:szCs w:val="24"/>
        </w:rPr>
        <w:t>Cámaras</w:t>
      </w:r>
      <w:proofErr w:type="spellEnd"/>
      <w:r>
        <w:rPr>
          <w:rFonts w:ascii="Arial Narrow" w:hAnsi="Arial Narrow" w:cs="Times New Roman"/>
          <w:sz w:val="24"/>
          <w:szCs w:val="24"/>
        </w:rPr>
        <w:t xml:space="preserve"> del Consejo de FARMERSVILLE</w:t>
      </w:r>
    </w:p>
    <w:p w14:paraId="67CB57B5" w14:textId="77777777" w:rsidR="00314AA6" w:rsidRDefault="00314AA6" w:rsidP="00314AA6">
      <w:pPr>
        <w:tabs>
          <w:tab w:val="left" w:pos="4140"/>
        </w:tabs>
        <w:ind w:left="3240"/>
        <w:rPr>
          <w:rFonts w:ascii="Arial Narrow" w:hAnsi="Arial Narrow"/>
          <w:sz w:val="24"/>
          <w:szCs w:val="24"/>
        </w:rPr>
      </w:pPr>
      <w:r>
        <w:rPr>
          <w:rFonts w:ascii="Arial Narrow" w:hAnsi="Arial Narrow" w:cs="Times New Roman"/>
          <w:sz w:val="24"/>
          <w:szCs w:val="24"/>
        </w:rPr>
        <w:tab/>
      </w:r>
      <w:r w:rsidRPr="00722948">
        <w:rPr>
          <w:rFonts w:ascii="Arial Narrow" w:hAnsi="Arial Narrow" w:cs="Times New Roman"/>
          <w:sz w:val="24"/>
          <w:szCs w:val="24"/>
        </w:rPr>
        <w:tab/>
      </w:r>
      <w:r>
        <w:rPr>
          <w:rFonts w:ascii="Arial Narrow" w:hAnsi="Arial Narrow"/>
          <w:sz w:val="24"/>
          <w:szCs w:val="24"/>
        </w:rPr>
        <w:t>909 W. Visalia Road, Farmersville CA 93223</w:t>
      </w:r>
    </w:p>
    <w:p w14:paraId="7EF0A500" w14:textId="77777777" w:rsidR="00314AA6" w:rsidRPr="00722948" w:rsidRDefault="00314AA6" w:rsidP="00314AA6">
      <w:pPr>
        <w:tabs>
          <w:tab w:val="left" w:pos="4140"/>
        </w:tabs>
        <w:ind w:left="3240"/>
        <w:rPr>
          <w:rFonts w:ascii="Arial Narrow" w:hAnsi="Arial Narrow" w:cs="Arial"/>
          <w:sz w:val="24"/>
          <w:szCs w:val="24"/>
        </w:rPr>
      </w:pPr>
    </w:p>
    <w:p w14:paraId="70F6E091" w14:textId="77777777" w:rsidR="00314AA6" w:rsidRDefault="00314AA6" w:rsidP="00314AA6">
      <w:pPr>
        <w:ind w:left="-5" w:right="0"/>
        <w:rPr>
          <w:rFonts w:ascii="Arial Narrow" w:hAnsi="Arial Narrow" w:cs="Arial"/>
          <w:sz w:val="24"/>
          <w:szCs w:val="24"/>
        </w:rPr>
      </w:pPr>
      <w:r w:rsidRPr="00722948">
        <w:rPr>
          <w:rFonts w:ascii="Arial Narrow" w:hAnsi="Arial Narrow" w:cs="Arial"/>
          <w:sz w:val="24"/>
          <w:szCs w:val="24"/>
        </w:rPr>
        <w:t xml:space="preserve">Las </w:t>
      </w:r>
      <w:proofErr w:type="spellStart"/>
      <w:r w:rsidRPr="00722948">
        <w:rPr>
          <w:rFonts w:ascii="Arial Narrow" w:hAnsi="Arial Narrow" w:cs="Arial"/>
          <w:sz w:val="24"/>
          <w:szCs w:val="24"/>
        </w:rPr>
        <w:t>asignaciones</w:t>
      </w:r>
      <w:proofErr w:type="spellEnd"/>
      <w:r w:rsidRPr="00722948">
        <w:rPr>
          <w:rFonts w:ascii="Arial Narrow" w:hAnsi="Arial Narrow" w:cs="Arial"/>
          <w:sz w:val="24"/>
          <w:szCs w:val="24"/>
        </w:rPr>
        <w:t xml:space="preserve"> de Desarrollo </w:t>
      </w:r>
      <w:proofErr w:type="spellStart"/>
      <w:r w:rsidRPr="00722948">
        <w:rPr>
          <w:rFonts w:ascii="Arial Narrow" w:hAnsi="Arial Narrow" w:cs="Arial"/>
          <w:sz w:val="24"/>
          <w:szCs w:val="24"/>
        </w:rPr>
        <w:t>Comunitario</w:t>
      </w:r>
      <w:proofErr w:type="spellEnd"/>
      <w:r w:rsidRPr="00722948">
        <w:rPr>
          <w:rFonts w:ascii="Arial Narrow" w:hAnsi="Arial Narrow" w:cs="Arial"/>
          <w:sz w:val="24"/>
          <w:szCs w:val="24"/>
        </w:rPr>
        <w:t xml:space="preserve"> y Desarrollo Económico del </w:t>
      </w:r>
      <w:proofErr w:type="spellStart"/>
      <w:r w:rsidRPr="00722948">
        <w:rPr>
          <w:rFonts w:ascii="Arial Narrow" w:hAnsi="Arial Narrow" w:cs="Arial"/>
          <w:sz w:val="24"/>
          <w:szCs w:val="24"/>
        </w:rPr>
        <w:t>programa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estatal</w:t>
      </w:r>
      <w:proofErr w:type="spellEnd"/>
      <w:r w:rsidRPr="00722948">
        <w:rPr>
          <w:rFonts w:ascii="Arial Narrow" w:hAnsi="Arial Narrow" w:cs="Arial"/>
          <w:sz w:val="24"/>
          <w:szCs w:val="24"/>
        </w:rPr>
        <w:t xml:space="preserve"> CDBG se publican </w:t>
      </w:r>
      <w:proofErr w:type="spellStart"/>
      <w:r w:rsidRPr="00722948">
        <w:rPr>
          <w:rFonts w:ascii="Arial Narrow" w:hAnsi="Arial Narrow" w:cs="Arial"/>
          <w:sz w:val="24"/>
          <w:szCs w:val="24"/>
        </w:rPr>
        <w:t>en</w:t>
      </w:r>
      <w:proofErr w:type="spellEnd"/>
      <w:r w:rsidRPr="00722948">
        <w:rPr>
          <w:rFonts w:ascii="Arial Narrow" w:hAnsi="Arial Narrow" w:cs="Arial"/>
          <w:sz w:val="24"/>
          <w:szCs w:val="24"/>
        </w:rPr>
        <w:t xml:space="preserve"> un "Aviso de </w:t>
      </w:r>
      <w:proofErr w:type="spellStart"/>
      <w:r w:rsidRPr="00722948">
        <w:rPr>
          <w:rFonts w:ascii="Arial Narrow" w:hAnsi="Arial Narrow" w:cs="Arial"/>
          <w:sz w:val="24"/>
          <w:szCs w:val="24"/>
        </w:rPr>
        <w:t>Disponibilidad</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Financiación</w:t>
      </w:r>
      <w:proofErr w:type="spellEnd"/>
      <w:r w:rsidRPr="00722948">
        <w:rPr>
          <w:rFonts w:ascii="Arial Narrow" w:hAnsi="Arial Narrow" w:cs="Arial"/>
          <w:sz w:val="24"/>
          <w:szCs w:val="24"/>
        </w:rPr>
        <w:t xml:space="preserve">" (NOFA) </w:t>
      </w:r>
      <w:proofErr w:type="spellStart"/>
      <w:r w:rsidRPr="00722948">
        <w:rPr>
          <w:rFonts w:ascii="Arial Narrow" w:hAnsi="Arial Narrow" w:cs="Arial"/>
          <w:sz w:val="24"/>
          <w:szCs w:val="24"/>
        </w:rPr>
        <w:t>combinado</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cada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año</w:t>
      </w:r>
      <w:proofErr w:type="spellEnd"/>
      <w:r w:rsidRPr="00722948">
        <w:rPr>
          <w:rFonts w:ascii="Arial Narrow" w:hAnsi="Arial Narrow" w:cs="Arial"/>
          <w:sz w:val="24"/>
          <w:szCs w:val="24"/>
        </w:rPr>
        <w:t xml:space="preserve"> del </w:t>
      </w:r>
      <w:proofErr w:type="spellStart"/>
      <w:r w:rsidRPr="00722948">
        <w:rPr>
          <w:rFonts w:ascii="Arial Narrow" w:hAnsi="Arial Narrow" w:cs="Arial"/>
          <w:sz w:val="24"/>
          <w:szCs w:val="24"/>
        </w:rPr>
        <w:t>programa</w:t>
      </w:r>
      <w:proofErr w:type="spellEnd"/>
      <w:r w:rsidRPr="00722948">
        <w:rPr>
          <w:rFonts w:ascii="Arial Narrow" w:hAnsi="Arial Narrow" w:cs="Arial"/>
          <w:sz w:val="24"/>
          <w:szCs w:val="24"/>
        </w:rPr>
        <w:t xml:space="preserve">.  Las </w:t>
      </w:r>
      <w:proofErr w:type="spellStart"/>
      <w:r w:rsidRPr="00722948">
        <w:rPr>
          <w:rFonts w:ascii="Arial Narrow" w:hAnsi="Arial Narrow" w:cs="Arial"/>
          <w:sz w:val="24"/>
          <w:szCs w:val="24"/>
        </w:rPr>
        <w:t>ciudades</w:t>
      </w:r>
      <w:proofErr w:type="spellEnd"/>
      <w:r w:rsidRPr="00722948">
        <w:rPr>
          <w:rFonts w:ascii="Arial Narrow" w:hAnsi="Arial Narrow" w:cs="Arial"/>
          <w:sz w:val="24"/>
          <w:szCs w:val="24"/>
        </w:rPr>
        <w:t xml:space="preserve"> y </w:t>
      </w:r>
      <w:proofErr w:type="spellStart"/>
      <w:r w:rsidRPr="00722948">
        <w:rPr>
          <w:rFonts w:ascii="Arial Narrow" w:hAnsi="Arial Narrow" w:cs="Arial"/>
          <w:sz w:val="24"/>
          <w:szCs w:val="24"/>
        </w:rPr>
        <w:t>condados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elegibles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pueden</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presentar</w:t>
      </w:r>
      <w:proofErr w:type="spellEnd"/>
      <w:r w:rsidRPr="00722948">
        <w:rPr>
          <w:rFonts w:ascii="Arial Narrow" w:hAnsi="Arial Narrow" w:cs="Arial"/>
          <w:sz w:val="24"/>
          <w:szCs w:val="24"/>
        </w:rPr>
        <w:t xml:space="preserve"> solicitudes de Desarrollo </w:t>
      </w:r>
      <w:proofErr w:type="spellStart"/>
      <w:r w:rsidRPr="00722948">
        <w:rPr>
          <w:rFonts w:ascii="Arial Narrow" w:hAnsi="Arial Narrow" w:cs="Arial"/>
          <w:sz w:val="24"/>
          <w:szCs w:val="24"/>
        </w:rPr>
        <w:t>Comunitario</w:t>
      </w:r>
      <w:proofErr w:type="spellEnd"/>
      <w:r w:rsidRPr="00722948">
        <w:rPr>
          <w:rFonts w:ascii="Arial Narrow" w:hAnsi="Arial Narrow" w:cs="Arial"/>
          <w:sz w:val="24"/>
          <w:szCs w:val="24"/>
        </w:rPr>
        <w:t xml:space="preserve"> y Vivienda para </w:t>
      </w:r>
      <w:proofErr w:type="spellStart"/>
      <w:r w:rsidRPr="00722948">
        <w:rPr>
          <w:rFonts w:ascii="Arial Narrow" w:hAnsi="Arial Narrow" w:cs="Arial"/>
          <w:sz w:val="24"/>
          <w:szCs w:val="24"/>
        </w:rPr>
        <w:t>fondos</w:t>
      </w:r>
      <w:proofErr w:type="spellEnd"/>
      <w:r w:rsidRPr="00722948">
        <w:rPr>
          <w:rFonts w:ascii="Arial Narrow" w:hAnsi="Arial Narrow" w:cs="Arial"/>
          <w:sz w:val="24"/>
          <w:szCs w:val="24"/>
        </w:rPr>
        <w:t xml:space="preserve"> CDBG bajo la NOFA 2025 para un </w:t>
      </w:r>
      <w:proofErr w:type="spellStart"/>
      <w:r w:rsidRPr="00722948">
        <w:rPr>
          <w:rFonts w:ascii="Arial Narrow" w:hAnsi="Arial Narrow" w:cs="Arial"/>
          <w:sz w:val="24"/>
          <w:szCs w:val="24"/>
        </w:rPr>
        <w:t>máximo</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por</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solicitud</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solicitud</w:t>
      </w:r>
      <w:proofErr w:type="spellEnd"/>
      <w:r w:rsidRPr="00722948">
        <w:rPr>
          <w:rFonts w:ascii="Arial Narrow" w:hAnsi="Arial Narrow" w:cs="Arial"/>
          <w:sz w:val="24"/>
          <w:szCs w:val="24"/>
        </w:rPr>
        <w:t xml:space="preserve"> de </w:t>
      </w:r>
    </w:p>
    <w:p w14:paraId="4A120659" w14:textId="77777777" w:rsidR="00314AA6" w:rsidRDefault="00314AA6" w:rsidP="00314AA6">
      <w:pPr>
        <w:ind w:left="-5" w:right="0"/>
        <w:rPr>
          <w:rFonts w:ascii="Arial Narrow" w:hAnsi="Arial Narrow" w:cs="Arial"/>
          <w:sz w:val="24"/>
          <w:szCs w:val="24"/>
        </w:rPr>
      </w:pPr>
      <w:r>
        <w:rPr>
          <w:rFonts w:ascii="Arial Narrow" w:hAnsi="Arial Narrow" w:cs="Arial"/>
          <w:sz w:val="24"/>
          <w:szCs w:val="24"/>
        </w:rPr>
        <w:t xml:space="preserve">3.600.000 </w:t>
      </w:r>
      <w:proofErr w:type="spellStart"/>
      <w:r>
        <w:rPr>
          <w:rFonts w:ascii="Arial Narrow" w:hAnsi="Arial Narrow" w:cs="Arial"/>
          <w:sz w:val="24"/>
          <w:szCs w:val="24"/>
        </w:rPr>
        <w:t>dólares</w:t>
      </w:r>
      <w:proofErr w:type="spellEnd"/>
      <w:r>
        <w:rPr>
          <w:rFonts w:ascii="Arial Narrow" w:hAnsi="Arial Narrow" w:cs="Arial"/>
          <w:sz w:val="24"/>
          <w:szCs w:val="24"/>
        </w:rPr>
        <w:t xml:space="preserve"> bajo la </w:t>
      </w:r>
      <w:proofErr w:type="spellStart"/>
      <w:r>
        <w:rPr>
          <w:rFonts w:ascii="Arial Narrow" w:hAnsi="Arial Narrow" w:cs="Arial"/>
          <w:sz w:val="24"/>
          <w:szCs w:val="24"/>
        </w:rPr>
        <w:t>licitación</w:t>
      </w:r>
      <w:proofErr w:type="spellEnd"/>
      <w:r>
        <w:rPr>
          <w:rFonts w:ascii="Arial Narrow" w:hAnsi="Arial Narrow" w:cs="Arial"/>
          <w:sz w:val="24"/>
          <w:szCs w:val="24"/>
        </w:rPr>
        <w:t xml:space="preserve"> </w:t>
      </w:r>
      <w:proofErr w:type="spellStart"/>
      <w:r>
        <w:rPr>
          <w:rFonts w:ascii="Arial Narrow" w:hAnsi="Arial Narrow" w:cs="Arial"/>
          <w:sz w:val="24"/>
          <w:szCs w:val="24"/>
        </w:rPr>
        <w:t>competitiva</w:t>
      </w:r>
      <w:proofErr w:type="spellEnd"/>
      <w:r>
        <w:rPr>
          <w:rFonts w:ascii="Arial Narrow" w:hAnsi="Arial Narrow" w:cs="Arial"/>
          <w:sz w:val="24"/>
          <w:szCs w:val="24"/>
        </w:rPr>
        <w:t xml:space="preserve">. Se </w:t>
      </w:r>
      <w:proofErr w:type="spellStart"/>
      <w:r>
        <w:rPr>
          <w:rFonts w:ascii="Arial Narrow" w:hAnsi="Arial Narrow" w:cs="Arial"/>
          <w:sz w:val="24"/>
          <w:szCs w:val="24"/>
        </w:rPr>
        <w:t>estima</w:t>
      </w:r>
      <w:proofErr w:type="spellEnd"/>
      <w:r>
        <w:rPr>
          <w:rFonts w:ascii="Arial Narrow" w:hAnsi="Arial Narrow" w:cs="Arial"/>
          <w:sz w:val="24"/>
          <w:szCs w:val="24"/>
        </w:rPr>
        <w:t xml:space="preserve"> </w:t>
      </w:r>
      <w:proofErr w:type="spellStart"/>
      <w:r>
        <w:rPr>
          <w:rFonts w:ascii="Arial Narrow" w:hAnsi="Arial Narrow" w:cs="Arial"/>
          <w:sz w:val="24"/>
          <w:szCs w:val="24"/>
        </w:rPr>
        <w:t>que</w:t>
      </w:r>
      <w:proofErr w:type="spellEnd"/>
      <w:r>
        <w:rPr>
          <w:rFonts w:ascii="Arial Narrow" w:hAnsi="Arial Narrow" w:cs="Arial"/>
          <w:sz w:val="24"/>
          <w:szCs w:val="24"/>
        </w:rPr>
        <w:t xml:space="preserve"> la </w:t>
      </w:r>
      <w:proofErr w:type="spellStart"/>
      <w:r>
        <w:rPr>
          <w:rFonts w:ascii="Arial Narrow" w:hAnsi="Arial Narrow" w:cs="Arial"/>
          <w:sz w:val="24"/>
          <w:szCs w:val="24"/>
        </w:rPr>
        <w:t>financiación</w:t>
      </w:r>
      <w:proofErr w:type="spellEnd"/>
      <w:r>
        <w:rPr>
          <w:rFonts w:ascii="Arial Narrow" w:hAnsi="Arial Narrow" w:cs="Arial"/>
          <w:sz w:val="24"/>
          <w:szCs w:val="24"/>
        </w:rPr>
        <w:t xml:space="preserve"> de la </w:t>
      </w:r>
      <w:proofErr w:type="spellStart"/>
      <w:r>
        <w:rPr>
          <w:rFonts w:ascii="Arial Narrow" w:hAnsi="Arial Narrow" w:cs="Arial"/>
          <w:sz w:val="24"/>
          <w:szCs w:val="24"/>
        </w:rPr>
        <w:t>asignación</w:t>
      </w:r>
      <w:proofErr w:type="spellEnd"/>
      <w:r>
        <w:rPr>
          <w:rFonts w:ascii="Arial Narrow" w:hAnsi="Arial Narrow" w:cs="Arial"/>
          <w:sz w:val="24"/>
          <w:szCs w:val="24"/>
        </w:rPr>
        <w:t xml:space="preserve"> del </w:t>
      </w:r>
      <w:proofErr w:type="spellStart"/>
      <w:r>
        <w:rPr>
          <w:rFonts w:ascii="Arial Narrow" w:hAnsi="Arial Narrow" w:cs="Arial"/>
          <w:sz w:val="24"/>
          <w:szCs w:val="24"/>
        </w:rPr>
        <w:t>programa</w:t>
      </w:r>
      <w:proofErr w:type="spellEnd"/>
      <w:r>
        <w:rPr>
          <w:rFonts w:ascii="Arial Narrow" w:hAnsi="Arial Narrow" w:cs="Arial"/>
          <w:sz w:val="24"/>
          <w:szCs w:val="24"/>
        </w:rPr>
        <w:t xml:space="preserve"> </w:t>
      </w:r>
      <w:proofErr w:type="spellStart"/>
      <w:r>
        <w:rPr>
          <w:rFonts w:ascii="Arial Narrow" w:hAnsi="Arial Narrow" w:cs="Arial"/>
          <w:sz w:val="24"/>
          <w:szCs w:val="24"/>
        </w:rPr>
        <w:t>estatal</w:t>
      </w:r>
      <w:proofErr w:type="spellEnd"/>
      <w:r>
        <w:rPr>
          <w:rFonts w:ascii="Arial Narrow" w:hAnsi="Arial Narrow" w:cs="Arial"/>
          <w:sz w:val="24"/>
          <w:szCs w:val="24"/>
        </w:rPr>
        <w:t xml:space="preserve"> CDBG 2025 es de </w:t>
      </w:r>
      <w:proofErr w:type="spellStart"/>
      <w:r>
        <w:rPr>
          <w:rFonts w:ascii="Arial Narrow" w:hAnsi="Arial Narrow" w:cs="Arial"/>
          <w:sz w:val="24"/>
          <w:szCs w:val="24"/>
        </w:rPr>
        <w:t>aproximadamente</w:t>
      </w:r>
      <w:proofErr w:type="spellEnd"/>
      <w:r>
        <w:rPr>
          <w:rFonts w:ascii="Arial Narrow" w:hAnsi="Arial Narrow" w:cs="Arial"/>
          <w:sz w:val="24"/>
          <w:szCs w:val="24"/>
        </w:rPr>
        <w:t xml:space="preserve"> 27.000.000 de </w:t>
      </w:r>
      <w:proofErr w:type="spellStart"/>
      <w:r>
        <w:rPr>
          <w:rFonts w:ascii="Arial Narrow" w:hAnsi="Arial Narrow" w:cs="Arial"/>
          <w:sz w:val="24"/>
          <w:szCs w:val="24"/>
        </w:rPr>
        <w:t>dólares</w:t>
      </w:r>
      <w:proofErr w:type="spellEnd"/>
      <w:r>
        <w:rPr>
          <w:rFonts w:ascii="Arial Narrow" w:hAnsi="Arial Narrow" w:cs="Arial"/>
          <w:sz w:val="24"/>
          <w:szCs w:val="24"/>
        </w:rPr>
        <w:t xml:space="preserve">. </w:t>
      </w:r>
    </w:p>
    <w:p w14:paraId="308A5EEC" w14:textId="77777777" w:rsidR="00314AA6" w:rsidRDefault="00314AA6" w:rsidP="00314AA6">
      <w:pPr>
        <w:ind w:left="-5" w:right="0"/>
        <w:rPr>
          <w:rFonts w:ascii="Arial Narrow" w:hAnsi="Arial Narrow" w:cs="Arial"/>
          <w:sz w:val="24"/>
          <w:szCs w:val="24"/>
        </w:rPr>
      </w:pPr>
    </w:p>
    <w:p w14:paraId="47684E5D" w14:textId="77777777" w:rsidR="00314AA6" w:rsidRPr="00722948" w:rsidRDefault="00314AA6" w:rsidP="00314AA6">
      <w:pPr>
        <w:ind w:left="-5" w:right="0"/>
        <w:rPr>
          <w:rFonts w:ascii="Arial Narrow" w:hAnsi="Arial Narrow" w:cs="Arial"/>
          <w:sz w:val="24"/>
          <w:szCs w:val="24"/>
        </w:rPr>
      </w:pPr>
      <w:r w:rsidRPr="00722948">
        <w:rPr>
          <w:rFonts w:ascii="Arial Narrow" w:hAnsi="Arial Narrow" w:cs="Arial"/>
          <w:sz w:val="24"/>
          <w:szCs w:val="24"/>
        </w:rPr>
        <w:t xml:space="preserve">La NOFA también </w:t>
      </w:r>
      <w:proofErr w:type="spellStart"/>
      <w:r w:rsidRPr="00722948">
        <w:rPr>
          <w:rFonts w:ascii="Arial Narrow" w:hAnsi="Arial Narrow" w:cs="Arial"/>
          <w:sz w:val="24"/>
          <w:szCs w:val="24"/>
        </w:rPr>
        <w:t>incluye</w:t>
      </w:r>
      <w:proofErr w:type="spellEnd"/>
      <w:r w:rsidRPr="00722948">
        <w:rPr>
          <w:rFonts w:ascii="Arial Narrow" w:hAnsi="Arial Narrow" w:cs="Arial"/>
          <w:sz w:val="24"/>
          <w:szCs w:val="24"/>
        </w:rPr>
        <w:t xml:space="preserve"> las </w:t>
      </w:r>
      <w:proofErr w:type="spellStart"/>
      <w:r w:rsidRPr="00722948">
        <w:rPr>
          <w:rFonts w:ascii="Arial Narrow" w:hAnsi="Arial Narrow" w:cs="Arial"/>
          <w:sz w:val="24"/>
          <w:szCs w:val="24"/>
        </w:rPr>
        <w:t>asignaciones</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nativos</w:t>
      </w:r>
      <w:proofErr w:type="spellEnd"/>
      <w:r w:rsidRPr="00722948">
        <w:rPr>
          <w:rFonts w:ascii="Arial Narrow" w:hAnsi="Arial Narrow" w:cs="Arial"/>
          <w:sz w:val="24"/>
          <w:szCs w:val="24"/>
        </w:rPr>
        <w:t xml:space="preserve"> americanos y de Colonia.  La </w:t>
      </w:r>
      <w:proofErr w:type="spellStart"/>
      <w:r w:rsidRPr="00722948">
        <w:rPr>
          <w:rFonts w:ascii="Arial Narrow" w:hAnsi="Arial Narrow" w:cs="Arial"/>
          <w:sz w:val="24"/>
          <w:szCs w:val="24"/>
        </w:rPr>
        <w:t>asignación</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nativos</w:t>
      </w:r>
      <w:proofErr w:type="spellEnd"/>
      <w:r w:rsidRPr="00722948">
        <w:rPr>
          <w:rFonts w:ascii="Arial Narrow" w:hAnsi="Arial Narrow" w:cs="Arial"/>
          <w:sz w:val="24"/>
          <w:szCs w:val="24"/>
        </w:rPr>
        <w:t xml:space="preserve"> americanos es solo para </w:t>
      </w:r>
      <w:proofErr w:type="spellStart"/>
      <w:r w:rsidRPr="00722948">
        <w:rPr>
          <w:rFonts w:ascii="Arial Narrow" w:hAnsi="Arial Narrow" w:cs="Arial"/>
          <w:sz w:val="24"/>
          <w:szCs w:val="24"/>
        </w:rPr>
        <w:t>áreas</w:t>
      </w:r>
      <w:proofErr w:type="spellEnd"/>
      <w:r w:rsidRPr="00722948">
        <w:rPr>
          <w:rFonts w:ascii="Arial Narrow" w:hAnsi="Arial Narrow" w:cs="Arial"/>
          <w:sz w:val="24"/>
          <w:szCs w:val="24"/>
        </w:rPr>
        <w:t xml:space="preserve"> con </w:t>
      </w:r>
      <w:proofErr w:type="spellStart"/>
      <w:r w:rsidRPr="00722948">
        <w:rPr>
          <w:rFonts w:ascii="Arial Narrow" w:hAnsi="Arial Narrow" w:cs="Arial"/>
          <w:sz w:val="24"/>
          <w:szCs w:val="24"/>
        </w:rPr>
        <w:t>altas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concentraciones</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residentes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nativos</w:t>
      </w:r>
      <w:proofErr w:type="spellEnd"/>
      <w:r w:rsidRPr="00722948">
        <w:rPr>
          <w:rFonts w:ascii="Arial Narrow" w:hAnsi="Arial Narrow" w:cs="Arial"/>
          <w:sz w:val="24"/>
          <w:szCs w:val="24"/>
        </w:rPr>
        <w:t xml:space="preserve"> americanos de </w:t>
      </w:r>
      <w:proofErr w:type="spellStart"/>
      <w:r w:rsidRPr="00722948">
        <w:rPr>
          <w:rFonts w:ascii="Arial Narrow" w:hAnsi="Arial Narrow" w:cs="Arial"/>
          <w:sz w:val="24"/>
          <w:szCs w:val="24"/>
        </w:rPr>
        <w:t>bajos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ingresos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que</w:t>
      </w:r>
      <w:proofErr w:type="spellEnd"/>
      <w:r w:rsidRPr="00722948">
        <w:rPr>
          <w:rFonts w:ascii="Arial Narrow" w:hAnsi="Arial Narrow" w:cs="Arial"/>
          <w:sz w:val="24"/>
          <w:szCs w:val="24"/>
        </w:rPr>
        <w:t xml:space="preserve"> no </w:t>
      </w:r>
      <w:proofErr w:type="spellStart"/>
      <w:r w:rsidRPr="00722948">
        <w:rPr>
          <w:rFonts w:ascii="Arial Narrow" w:hAnsi="Arial Narrow" w:cs="Arial"/>
          <w:sz w:val="24"/>
          <w:szCs w:val="24"/>
        </w:rPr>
        <w:t>forman</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parte</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una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tribu</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nativa</w:t>
      </w:r>
      <w:proofErr w:type="spellEnd"/>
      <w:r w:rsidRPr="00722948">
        <w:rPr>
          <w:rFonts w:ascii="Arial Narrow" w:hAnsi="Arial Narrow" w:cs="Arial"/>
          <w:sz w:val="24"/>
          <w:szCs w:val="24"/>
        </w:rPr>
        <w:t xml:space="preserve"> americana </w:t>
      </w:r>
      <w:proofErr w:type="spellStart"/>
      <w:r w:rsidRPr="00722948">
        <w:rPr>
          <w:rFonts w:ascii="Arial Narrow" w:hAnsi="Arial Narrow" w:cs="Arial"/>
          <w:sz w:val="24"/>
          <w:szCs w:val="24"/>
        </w:rPr>
        <w:t>reconocida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federalmente</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ni</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una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Ranchería</w:t>
      </w:r>
      <w:proofErr w:type="spellEnd"/>
      <w:r w:rsidRPr="00722948">
        <w:rPr>
          <w:rFonts w:ascii="Arial Narrow" w:hAnsi="Arial Narrow" w:cs="Arial"/>
          <w:sz w:val="24"/>
          <w:szCs w:val="24"/>
        </w:rPr>
        <w:t xml:space="preserve">. La </w:t>
      </w:r>
      <w:proofErr w:type="spellStart"/>
      <w:r w:rsidRPr="00722948">
        <w:rPr>
          <w:rFonts w:ascii="Arial Narrow" w:hAnsi="Arial Narrow" w:cs="Arial"/>
          <w:sz w:val="24"/>
          <w:szCs w:val="24"/>
        </w:rPr>
        <w:t>financiación</w:t>
      </w:r>
      <w:proofErr w:type="spellEnd"/>
      <w:r w:rsidRPr="00722948">
        <w:rPr>
          <w:rFonts w:ascii="Arial Narrow" w:hAnsi="Arial Narrow" w:cs="Arial"/>
          <w:sz w:val="24"/>
          <w:szCs w:val="24"/>
        </w:rPr>
        <w:t xml:space="preserve"> de la Colonia es solo para comunidades </w:t>
      </w:r>
      <w:proofErr w:type="spellStart"/>
      <w:r w:rsidRPr="00722948">
        <w:rPr>
          <w:rFonts w:ascii="Arial Narrow" w:hAnsi="Arial Narrow" w:cs="Arial"/>
          <w:sz w:val="24"/>
          <w:szCs w:val="24"/>
        </w:rPr>
        <w:t>designadas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en</w:t>
      </w:r>
      <w:proofErr w:type="spellEnd"/>
      <w:r w:rsidRPr="00722948">
        <w:rPr>
          <w:rFonts w:ascii="Arial Narrow" w:hAnsi="Arial Narrow" w:cs="Arial"/>
          <w:sz w:val="24"/>
          <w:szCs w:val="24"/>
        </w:rPr>
        <w:t xml:space="preserve"> un radio de 150 </w:t>
      </w:r>
      <w:proofErr w:type="spellStart"/>
      <w:r w:rsidRPr="00722948">
        <w:rPr>
          <w:rFonts w:ascii="Arial Narrow" w:hAnsi="Arial Narrow" w:cs="Arial"/>
          <w:sz w:val="24"/>
          <w:szCs w:val="24"/>
        </w:rPr>
        <w:t>millas</w:t>
      </w:r>
      <w:proofErr w:type="spellEnd"/>
      <w:r w:rsidRPr="00722948">
        <w:rPr>
          <w:rFonts w:ascii="Arial Narrow" w:hAnsi="Arial Narrow" w:cs="Arial"/>
          <w:sz w:val="24"/>
          <w:szCs w:val="24"/>
        </w:rPr>
        <w:t xml:space="preserve"> de la </w:t>
      </w:r>
      <w:proofErr w:type="spellStart"/>
      <w:r w:rsidRPr="00722948">
        <w:rPr>
          <w:rFonts w:ascii="Arial Narrow" w:hAnsi="Arial Narrow" w:cs="Arial"/>
          <w:sz w:val="24"/>
          <w:szCs w:val="24"/>
        </w:rPr>
        <w:t>frontera</w:t>
      </w:r>
      <w:proofErr w:type="spellEnd"/>
      <w:r w:rsidRPr="00722948">
        <w:rPr>
          <w:rFonts w:ascii="Arial Narrow" w:hAnsi="Arial Narrow" w:cs="Arial"/>
          <w:sz w:val="24"/>
          <w:szCs w:val="24"/>
        </w:rPr>
        <w:t xml:space="preserve"> entre México y </w:t>
      </w:r>
      <w:proofErr w:type="spellStart"/>
      <w:r w:rsidRPr="00722948">
        <w:rPr>
          <w:rFonts w:ascii="Arial Narrow" w:hAnsi="Arial Narrow" w:cs="Arial"/>
          <w:sz w:val="24"/>
          <w:szCs w:val="24"/>
        </w:rPr>
        <w:t>Estados</w:t>
      </w:r>
      <w:proofErr w:type="spellEnd"/>
      <w:r w:rsidRPr="00722948">
        <w:rPr>
          <w:rFonts w:ascii="Arial Narrow" w:hAnsi="Arial Narrow" w:cs="Arial"/>
          <w:sz w:val="24"/>
          <w:szCs w:val="24"/>
        </w:rPr>
        <w:t xml:space="preserve"> Unidos.    </w:t>
      </w:r>
    </w:p>
    <w:p w14:paraId="07931C55" w14:textId="77777777" w:rsidR="00314AA6" w:rsidRPr="00722948" w:rsidRDefault="00314AA6" w:rsidP="00314AA6">
      <w:pPr>
        <w:spacing w:after="40"/>
        <w:ind w:left="-5" w:right="0"/>
        <w:rPr>
          <w:rFonts w:ascii="Arial Narrow" w:hAnsi="Arial Narrow" w:cs="Arial"/>
          <w:sz w:val="24"/>
          <w:szCs w:val="24"/>
        </w:rPr>
      </w:pPr>
    </w:p>
    <w:p w14:paraId="31B2947D" w14:textId="77777777" w:rsidR="00314AA6" w:rsidRPr="00722948" w:rsidRDefault="00314AA6" w:rsidP="00314AA6">
      <w:pPr>
        <w:spacing w:after="40"/>
        <w:ind w:left="-5" w:right="0"/>
        <w:rPr>
          <w:rFonts w:ascii="Arial Narrow" w:hAnsi="Arial Narrow" w:cs="Arial"/>
          <w:sz w:val="24"/>
          <w:szCs w:val="24"/>
        </w:rPr>
      </w:pPr>
      <w:r w:rsidRPr="00722948">
        <w:rPr>
          <w:rFonts w:ascii="Arial Narrow" w:hAnsi="Arial Narrow" w:cs="Arial"/>
          <w:sz w:val="24"/>
          <w:szCs w:val="24"/>
        </w:rPr>
        <w:t xml:space="preserve">LAS ACTIVIDADES ELEGIBLES BAJO LAS ASIGNACIONES ANTERIORES EN LA NOFA 2025 INCLUYEN: PROGRAMAS DE ASISTENCIA PARA LA PROPIEDAD DE VIVIENDA Y REHABILITACIÓN DE VIVIENDA; PROYECTOS DE INSTALACIONES PÚBLICAS Y MEJORAS PÚBLICAS (INCLUYENDO MEJORAS PÚBLICAS EN APOYO A LA CONSTRUCCIÓN DE NUEVAS VIVIENDAS); PROGRAMAS DE SERVICIO PÚBLICO, ESTUDIOS DE PLANIFICACIÓN, DESARROLLO ECONÓMICO, ASISTENCIA EMPRESARIAL Y ACTIVIDADES DE MICROEMPRESA.  LAS ACTIVIDADES ELEGIBLES PAGADAS CON FONDOS ESTATALES DE CDBG DEBEN CUMPLIR UNO O MÁS DE LOS TRES OBJETIVOS NACIONALES LISTADOS EN LOS ESTATUTOS FEDERALES DE CDBG DE LA SIGUIENTE MANERA: BENEFICIO PARA HOGARES O PERSONAS DE INGRESOS BAJOS O MODERADOS; ELIMINACIÓN DE BARRIOS MARGINALES Y DETERIORO; O ATENDER UNA NECESIDAD URGENTE DE DESARROLLO COMUNITARIO. </w:t>
      </w:r>
    </w:p>
    <w:p w14:paraId="2AF74E50" w14:textId="77777777" w:rsidR="00314AA6" w:rsidRPr="00722948" w:rsidRDefault="00314AA6" w:rsidP="00314AA6">
      <w:pPr>
        <w:ind w:left="-5" w:right="0"/>
        <w:rPr>
          <w:rFonts w:ascii="Arial Narrow" w:hAnsi="Arial Narrow" w:cs="Arial"/>
          <w:sz w:val="24"/>
          <w:szCs w:val="24"/>
        </w:rPr>
      </w:pPr>
    </w:p>
    <w:p w14:paraId="6C8410CD" w14:textId="77777777" w:rsidR="00314AA6" w:rsidRPr="00722948" w:rsidRDefault="00314AA6" w:rsidP="00314AA6">
      <w:pPr>
        <w:ind w:left="-5" w:right="0"/>
        <w:rPr>
          <w:rFonts w:ascii="Arial Narrow" w:hAnsi="Arial Narrow" w:cs="Arial"/>
          <w:sz w:val="24"/>
          <w:szCs w:val="24"/>
        </w:rPr>
      </w:pPr>
      <w:r w:rsidRPr="00722948">
        <w:rPr>
          <w:rFonts w:ascii="Arial Narrow" w:hAnsi="Arial Narrow" w:cs="Arial"/>
          <w:sz w:val="24"/>
          <w:szCs w:val="24"/>
        </w:rPr>
        <w:t xml:space="preserve">La ciudad de FARMERSVILLE </w:t>
      </w:r>
      <w:proofErr w:type="spellStart"/>
      <w:r w:rsidRPr="00722948">
        <w:rPr>
          <w:rFonts w:ascii="Arial Narrow" w:hAnsi="Arial Narrow" w:cs="Arial"/>
          <w:sz w:val="24"/>
          <w:szCs w:val="24"/>
        </w:rPr>
        <w:t>prevé</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presentar</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una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solicitud</w:t>
      </w:r>
      <w:proofErr w:type="spellEnd"/>
      <w:r w:rsidRPr="00722948">
        <w:rPr>
          <w:rFonts w:ascii="Arial Narrow" w:hAnsi="Arial Narrow" w:cs="Arial"/>
          <w:sz w:val="24"/>
          <w:szCs w:val="24"/>
        </w:rPr>
        <w:t xml:space="preserve"> para </w:t>
      </w:r>
      <w:proofErr w:type="spellStart"/>
      <w:r w:rsidRPr="00722948">
        <w:rPr>
          <w:rFonts w:ascii="Arial Narrow" w:hAnsi="Arial Narrow" w:cs="Arial"/>
          <w:sz w:val="24"/>
          <w:szCs w:val="24"/>
        </w:rPr>
        <w:t>programas</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vivienda</w:t>
      </w:r>
      <w:proofErr w:type="spellEnd"/>
      <w:r w:rsidRPr="00722948">
        <w:rPr>
          <w:rFonts w:ascii="Arial Narrow" w:hAnsi="Arial Narrow" w:cs="Arial"/>
          <w:sz w:val="24"/>
          <w:szCs w:val="24"/>
        </w:rPr>
        <w:t xml:space="preserve"> bajo </w:t>
      </w:r>
      <w:proofErr w:type="spellStart"/>
      <w:r w:rsidRPr="00722948">
        <w:rPr>
          <w:rFonts w:ascii="Arial Narrow" w:hAnsi="Arial Narrow" w:cs="Arial"/>
          <w:sz w:val="24"/>
          <w:szCs w:val="24"/>
        </w:rPr>
        <w:t>el</w:t>
      </w:r>
      <w:proofErr w:type="spellEnd"/>
      <w:r w:rsidRPr="00722948">
        <w:rPr>
          <w:rFonts w:ascii="Arial Narrow" w:hAnsi="Arial Narrow" w:cs="Arial"/>
          <w:sz w:val="24"/>
          <w:szCs w:val="24"/>
        </w:rPr>
        <w:t xml:space="preserve"> CDBG NOFA 2025 </w:t>
      </w:r>
      <w:proofErr w:type="spellStart"/>
      <w:r w:rsidRPr="00722948">
        <w:rPr>
          <w:rFonts w:ascii="Arial Narrow" w:hAnsi="Arial Narrow" w:cs="Arial"/>
          <w:sz w:val="24"/>
          <w:szCs w:val="24"/>
        </w:rPr>
        <w:t>publicado</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el</w:t>
      </w:r>
      <w:proofErr w:type="spellEnd"/>
      <w:r w:rsidRPr="00722948">
        <w:rPr>
          <w:rFonts w:ascii="Arial Narrow" w:hAnsi="Arial Narrow" w:cs="Arial"/>
          <w:sz w:val="24"/>
          <w:szCs w:val="24"/>
        </w:rPr>
        <w:t xml:space="preserve"> 30 de </w:t>
      </w:r>
      <w:proofErr w:type="spellStart"/>
      <w:r w:rsidRPr="00722948">
        <w:rPr>
          <w:rFonts w:ascii="Arial Narrow" w:hAnsi="Arial Narrow" w:cs="Arial"/>
          <w:sz w:val="24"/>
          <w:szCs w:val="24"/>
        </w:rPr>
        <w:t>septiembre</w:t>
      </w:r>
      <w:proofErr w:type="spellEnd"/>
      <w:r w:rsidRPr="00722948">
        <w:rPr>
          <w:rFonts w:ascii="Arial Narrow" w:hAnsi="Arial Narrow" w:cs="Arial"/>
          <w:sz w:val="24"/>
          <w:szCs w:val="24"/>
        </w:rPr>
        <w:t xml:space="preserve"> de 2025 y </w:t>
      </w:r>
      <w:proofErr w:type="spellStart"/>
      <w:r w:rsidRPr="00722948">
        <w:rPr>
          <w:rFonts w:ascii="Arial Narrow" w:hAnsi="Arial Narrow" w:cs="Arial"/>
          <w:sz w:val="24"/>
          <w:szCs w:val="24"/>
        </w:rPr>
        <w:t>modificado</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el</w:t>
      </w:r>
      <w:proofErr w:type="spellEnd"/>
      <w:r w:rsidRPr="00722948">
        <w:rPr>
          <w:rFonts w:ascii="Arial Narrow" w:hAnsi="Arial Narrow" w:cs="Arial"/>
          <w:sz w:val="24"/>
          <w:szCs w:val="24"/>
        </w:rPr>
        <w:t xml:space="preserve"> 15 de </w:t>
      </w:r>
      <w:proofErr w:type="spellStart"/>
      <w:r w:rsidRPr="00722948">
        <w:rPr>
          <w:rFonts w:ascii="Arial Narrow" w:hAnsi="Arial Narrow" w:cs="Arial"/>
          <w:sz w:val="24"/>
          <w:szCs w:val="24"/>
        </w:rPr>
        <w:t>diciembre</w:t>
      </w:r>
      <w:proofErr w:type="spellEnd"/>
      <w:r w:rsidRPr="00722948">
        <w:rPr>
          <w:rFonts w:ascii="Arial Narrow" w:hAnsi="Arial Narrow" w:cs="Arial"/>
          <w:sz w:val="24"/>
          <w:szCs w:val="24"/>
        </w:rPr>
        <w:t xml:space="preserve"> de 2025.  La ciudad de FARMERSVILLE </w:t>
      </w:r>
      <w:proofErr w:type="spellStart"/>
      <w:r w:rsidRPr="00722948">
        <w:rPr>
          <w:rFonts w:ascii="Arial Narrow" w:hAnsi="Arial Narrow" w:cs="Arial"/>
          <w:sz w:val="24"/>
          <w:szCs w:val="24"/>
        </w:rPr>
        <w:t>prevé</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recibir</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aproximadamente</w:t>
      </w:r>
      <w:proofErr w:type="spellEnd"/>
      <w:r w:rsidRPr="00722948">
        <w:rPr>
          <w:rFonts w:ascii="Arial Narrow" w:hAnsi="Arial Narrow" w:cs="Arial"/>
          <w:sz w:val="24"/>
          <w:szCs w:val="24"/>
        </w:rPr>
        <w:t xml:space="preserve"> 100.000 </w:t>
      </w:r>
      <w:proofErr w:type="spellStart"/>
      <w:r w:rsidRPr="00722948">
        <w:rPr>
          <w:rFonts w:ascii="Arial Narrow" w:hAnsi="Arial Narrow" w:cs="Arial"/>
          <w:sz w:val="24"/>
          <w:szCs w:val="24"/>
        </w:rPr>
        <w:t>dólares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en</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ingresos</w:t>
      </w:r>
      <w:proofErr w:type="spellEnd"/>
      <w:r w:rsidRPr="00722948">
        <w:rPr>
          <w:rFonts w:ascii="Arial Narrow" w:hAnsi="Arial Narrow" w:cs="Arial"/>
          <w:sz w:val="24"/>
          <w:szCs w:val="24"/>
        </w:rPr>
        <w:t xml:space="preserve"> del </w:t>
      </w:r>
      <w:proofErr w:type="spellStart"/>
      <w:r w:rsidRPr="00722948">
        <w:rPr>
          <w:rFonts w:ascii="Arial Narrow" w:hAnsi="Arial Narrow" w:cs="Arial"/>
          <w:sz w:val="24"/>
          <w:szCs w:val="24"/>
        </w:rPr>
        <w:t>Programa</w:t>
      </w:r>
      <w:proofErr w:type="spellEnd"/>
      <w:r w:rsidRPr="00722948">
        <w:rPr>
          <w:rFonts w:ascii="Arial Narrow" w:hAnsi="Arial Narrow" w:cs="Arial"/>
          <w:sz w:val="24"/>
          <w:szCs w:val="24"/>
        </w:rPr>
        <w:t xml:space="preserve"> CDBG </w:t>
      </w:r>
      <w:proofErr w:type="spellStart"/>
      <w:r w:rsidRPr="00722948">
        <w:rPr>
          <w:rFonts w:ascii="Arial Narrow" w:hAnsi="Arial Narrow" w:cs="Arial"/>
          <w:sz w:val="24"/>
          <w:szCs w:val="24"/>
        </w:rPr>
        <w:t>que</w:t>
      </w:r>
      <w:proofErr w:type="spellEnd"/>
      <w:r w:rsidRPr="00722948">
        <w:rPr>
          <w:rFonts w:ascii="Arial Narrow" w:hAnsi="Arial Narrow" w:cs="Arial"/>
          <w:sz w:val="24"/>
          <w:szCs w:val="24"/>
        </w:rPr>
        <w:t xml:space="preserve"> se </w:t>
      </w:r>
      <w:proofErr w:type="spellStart"/>
      <w:r w:rsidRPr="00722948">
        <w:rPr>
          <w:rFonts w:ascii="Arial Narrow" w:hAnsi="Arial Narrow" w:cs="Arial"/>
          <w:sz w:val="24"/>
          <w:szCs w:val="24"/>
        </w:rPr>
        <w:t>destinarán</w:t>
      </w:r>
      <w:proofErr w:type="spellEnd"/>
      <w:r w:rsidRPr="00722948">
        <w:rPr>
          <w:rFonts w:ascii="Arial Narrow" w:hAnsi="Arial Narrow" w:cs="Arial"/>
          <w:sz w:val="24"/>
          <w:szCs w:val="24"/>
        </w:rPr>
        <w:t xml:space="preserve"> a </w:t>
      </w:r>
      <w:proofErr w:type="spellStart"/>
      <w:r w:rsidRPr="00722948">
        <w:rPr>
          <w:rFonts w:ascii="Arial Narrow" w:hAnsi="Arial Narrow" w:cs="Arial"/>
          <w:sz w:val="24"/>
          <w:szCs w:val="24"/>
        </w:rPr>
        <w:t>una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subvención</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previamente</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aprobada</w:t>
      </w:r>
      <w:proofErr w:type="spellEnd"/>
      <w:r w:rsidRPr="00722948">
        <w:rPr>
          <w:rFonts w:ascii="Arial Narrow" w:hAnsi="Arial Narrow" w:cs="Arial"/>
          <w:sz w:val="24"/>
          <w:szCs w:val="24"/>
        </w:rPr>
        <w:t xml:space="preserve"> para </w:t>
      </w:r>
      <w:proofErr w:type="spellStart"/>
      <w:r w:rsidRPr="00722948">
        <w:rPr>
          <w:rFonts w:ascii="Arial Narrow" w:hAnsi="Arial Narrow" w:cs="Arial"/>
          <w:sz w:val="24"/>
          <w:szCs w:val="24"/>
        </w:rPr>
        <w:t>mejoras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en</w:t>
      </w:r>
      <w:proofErr w:type="spellEnd"/>
      <w:r w:rsidRPr="00722948">
        <w:rPr>
          <w:rFonts w:ascii="Arial Narrow" w:hAnsi="Arial Narrow" w:cs="Arial"/>
          <w:sz w:val="24"/>
          <w:szCs w:val="24"/>
        </w:rPr>
        <w:t xml:space="preserve"> Jennings Park. </w:t>
      </w:r>
    </w:p>
    <w:p w14:paraId="21857C17" w14:textId="77777777" w:rsidR="00314AA6" w:rsidRPr="00722948" w:rsidRDefault="00314AA6" w:rsidP="00314AA6">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18F63C53" w14:textId="77777777" w:rsidR="00314AA6" w:rsidRPr="00722948" w:rsidRDefault="00314AA6" w:rsidP="00314AA6">
      <w:pPr>
        <w:ind w:left="-5" w:right="0"/>
        <w:rPr>
          <w:rFonts w:ascii="Arial Narrow" w:hAnsi="Arial Narrow" w:cs="Arial"/>
          <w:sz w:val="24"/>
          <w:szCs w:val="24"/>
        </w:rPr>
      </w:pPr>
      <w:r w:rsidRPr="00722948">
        <w:rPr>
          <w:rFonts w:ascii="Arial Narrow" w:hAnsi="Arial Narrow" w:cs="Arial"/>
          <w:sz w:val="24"/>
          <w:szCs w:val="24"/>
        </w:rPr>
        <w:t xml:space="preserve">El </w:t>
      </w:r>
      <w:proofErr w:type="spellStart"/>
      <w:r w:rsidRPr="00722948">
        <w:rPr>
          <w:rFonts w:ascii="Arial Narrow" w:hAnsi="Arial Narrow" w:cs="Arial"/>
          <w:sz w:val="24"/>
          <w:szCs w:val="24"/>
        </w:rPr>
        <w:t>propósito</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esta</w:t>
      </w:r>
      <w:proofErr w:type="spellEnd"/>
      <w:r w:rsidRPr="00722948">
        <w:rPr>
          <w:rFonts w:ascii="Arial Narrow" w:hAnsi="Arial Narrow" w:cs="Arial"/>
          <w:sz w:val="24"/>
          <w:szCs w:val="24"/>
        </w:rPr>
        <w:t xml:space="preserve"> audiencia </w:t>
      </w:r>
      <w:proofErr w:type="spellStart"/>
      <w:r w:rsidRPr="00722948">
        <w:rPr>
          <w:rFonts w:ascii="Arial Narrow" w:hAnsi="Arial Narrow" w:cs="Arial"/>
          <w:sz w:val="24"/>
          <w:szCs w:val="24"/>
        </w:rPr>
        <w:t>pública</w:t>
      </w:r>
      <w:proofErr w:type="spellEnd"/>
      <w:r w:rsidRPr="00722948">
        <w:rPr>
          <w:rFonts w:ascii="Arial Narrow" w:hAnsi="Arial Narrow" w:cs="Arial"/>
          <w:sz w:val="24"/>
          <w:szCs w:val="24"/>
        </w:rPr>
        <w:t xml:space="preserve"> es </w:t>
      </w:r>
      <w:proofErr w:type="spellStart"/>
      <w:r w:rsidRPr="00722948">
        <w:rPr>
          <w:rFonts w:ascii="Arial Narrow" w:hAnsi="Arial Narrow" w:cs="Arial"/>
          <w:sz w:val="24"/>
          <w:szCs w:val="24"/>
        </w:rPr>
        <w:t>dar</w:t>
      </w:r>
      <w:proofErr w:type="spellEnd"/>
      <w:r w:rsidRPr="00722948">
        <w:rPr>
          <w:rFonts w:ascii="Arial Narrow" w:hAnsi="Arial Narrow" w:cs="Arial"/>
          <w:sz w:val="24"/>
          <w:szCs w:val="24"/>
        </w:rPr>
        <w:t xml:space="preserve"> al </w:t>
      </w:r>
      <w:proofErr w:type="spellStart"/>
      <w:r w:rsidRPr="00722948">
        <w:rPr>
          <w:rFonts w:ascii="Arial Narrow" w:hAnsi="Arial Narrow" w:cs="Arial"/>
          <w:sz w:val="24"/>
          <w:szCs w:val="24"/>
        </w:rPr>
        <w:t>público</w:t>
      </w:r>
      <w:proofErr w:type="spellEnd"/>
      <w:r w:rsidRPr="00722948">
        <w:rPr>
          <w:rFonts w:ascii="Arial Narrow" w:hAnsi="Arial Narrow" w:cs="Arial"/>
          <w:sz w:val="24"/>
          <w:szCs w:val="24"/>
        </w:rPr>
        <w:t xml:space="preserve"> la </w:t>
      </w:r>
      <w:proofErr w:type="spellStart"/>
      <w:r w:rsidRPr="00722948">
        <w:rPr>
          <w:rFonts w:ascii="Arial Narrow" w:hAnsi="Arial Narrow" w:cs="Arial"/>
          <w:sz w:val="24"/>
          <w:szCs w:val="24"/>
        </w:rPr>
        <w:t>oportunidad</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expresar</w:t>
      </w:r>
      <w:proofErr w:type="spellEnd"/>
      <w:r w:rsidRPr="00722948">
        <w:rPr>
          <w:rFonts w:ascii="Arial Narrow" w:hAnsi="Arial Narrow" w:cs="Arial"/>
          <w:sz w:val="24"/>
          <w:szCs w:val="24"/>
        </w:rPr>
        <w:t xml:space="preserve"> sus </w:t>
      </w:r>
      <w:proofErr w:type="spellStart"/>
      <w:r w:rsidRPr="00722948">
        <w:rPr>
          <w:rFonts w:ascii="Arial Narrow" w:hAnsi="Arial Narrow" w:cs="Arial"/>
          <w:sz w:val="24"/>
          <w:szCs w:val="24"/>
        </w:rPr>
        <w:t>comentarios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sobre</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qué</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tipos</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actividades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elegibles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debería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solicitar</w:t>
      </w:r>
      <w:proofErr w:type="spellEnd"/>
      <w:r w:rsidRPr="00722948">
        <w:rPr>
          <w:rFonts w:ascii="Arial Narrow" w:hAnsi="Arial Narrow" w:cs="Arial"/>
          <w:sz w:val="24"/>
          <w:szCs w:val="24"/>
        </w:rPr>
        <w:t xml:space="preserve"> la ciudad de FARMERSVILLE bajo </w:t>
      </w:r>
      <w:proofErr w:type="spellStart"/>
      <w:r w:rsidRPr="00722948">
        <w:rPr>
          <w:rFonts w:ascii="Arial Narrow" w:hAnsi="Arial Narrow" w:cs="Arial"/>
          <w:sz w:val="24"/>
          <w:szCs w:val="24"/>
        </w:rPr>
        <w:t>el</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programa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estatal</w:t>
      </w:r>
      <w:proofErr w:type="spellEnd"/>
      <w:r w:rsidRPr="00722948">
        <w:rPr>
          <w:rFonts w:ascii="Arial Narrow" w:hAnsi="Arial Narrow" w:cs="Arial"/>
          <w:sz w:val="24"/>
          <w:szCs w:val="24"/>
        </w:rPr>
        <w:t xml:space="preserve"> CDBG y </w:t>
      </w:r>
      <w:proofErr w:type="spellStart"/>
      <w:r w:rsidRPr="00722948">
        <w:rPr>
          <w:rFonts w:ascii="Arial Narrow" w:hAnsi="Arial Narrow" w:cs="Arial"/>
          <w:sz w:val="24"/>
          <w:szCs w:val="24"/>
        </w:rPr>
        <w:t>discutir</w:t>
      </w:r>
      <w:proofErr w:type="spellEnd"/>
      <w:r w:rsidRPr="00722948">
        <w:rPr>
          <w:rFonts w:ascii="Arial Narrow" w:hAnsi="Arial Narrow" w:cs="Arial"/>
          <w:sz w:val="24"/>
          <w:szCs w:val="24"/>
        </w:rPr>
        <w:t xml:space="preserve"> y </w:t>
      </w:r>
      <w:proofErr w:type="spellStart"/>
      <w:r w:rsidRPr="00722948">
        <w:rPr>
          <w:rFonts w:ascii="Arial Narrow" w:hAnsi="Arial Narrow" w:cs="Arial"/>
          <w:sz w:val="24"/>
          <w:szCs w:val="24"/>
        </w:rPr>
        <w:t>aprobar</w:t>
      </w:r>
      <w:proofErr w:type="spellEnd"/>
      <w:r w:rsidRPr="00722948">
        <w:rPr>
          <w:rFonts w:ascii="Arial Narrow" w:hAnsi="Arial Narrow" w:cs="Arial"/>
          <w:sz w:val="24"/>
          <w:szCs w:val="24"/>
        </w:rPr>
        <w:t xml:space="preserve"> la </w:t>
      </w:r>
      <w:proofErr w:type="spellStart"/>
      <w:r w:rsidRPr="00722948">
        <w:rPr>
          <w:rFonts w:ascii="Arial Narrow" w:hAnsi="Arial Narrow" w:cs="Arial"/>
          <w:sz w:val="24"/>
          <w:szCs w:val="24"/>
        </w:rPr>
        <w:t>solicitud</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propuesta</w:t>
      </w:r>
      <w:proofErr w:type="spellEnd"/>
      <w:r w:rsidRPr="00722948">
        <w:rPr>
          <w:rFonts w:ascii="Arial Narrow" w:hAnsi="Arial Narrow" w:cs="Arial"/>
          <w:sz w:val="24"/>
          <w:szCs w:val="24"/>
        </w:rPr>
        <w:t xml:space="preserve"> antes de </w:t>
      </w:r>
      <w:proofErr w:type="spellStart"/>
      <w:r w:rsidRPr="00722948">
        <w:rPr>
          <w:rFonts w:ascii="Arial Narrow" w:hAnsi="Arial Narrow" w:cs="Arial"/>
          <w:sz w:val="24"/>
          <w:szCs w:val="24"/>
        </w:rPr>
        <w:t>presentarla</w:t>
      </w:r>
      <w:proofErr w:type="spellEnd"/>
      <w:r w:rsidRPr="00722948">
        <w:rPr>
          <w:rFonts w:ascii="Arial Narrow" w:hAnsi="Arial Narrow" w:cs="Arial"/>
          <w:sz w:val="24"/>
          <w:szCs w:val="24"/>
        </w:rPr>
        <w:t xml:space="preserve"> al Estado. </w:t>
      </w:r>
    </w:p>
    <w:p w14:paraId="3974F7F2" w14:textId="77777777" w:rsidR="00314AA6" w:rsidRPr="00722948" w:rsidRDefault="00314AA6" w:rsidP="00314AA6">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5758D6CE" w14:textId="77777777" w:rsidR="00314AA6" w:rsidRPr="007A5485" w:rsidRDefault="00314AA6" w:rsidP="00314AA6">
      <w:pPr>
        <w:tabs>
          <w:tab w:val="left" w:pos="-720"/>
        </w:tabs>
        <w:suppressAutoHyphens/>
        <w:rPr>
          <w:rFonts w:ascii="Arial Narrow" w:hAnsi="Arial Narrow" w:cs="Arial"/>
          <w:sz w:val="24"/>
          <w:szCs w:val="24"/>
        </w:rPr>
      </w:pPr>
      <w:r w:rsidRPr="00722948">
        <w:rPr>
          <w:rFonts w:ascii="Arial Narrow" w:hAnsi="Arial Narrow" w:cs="Arial"/>
          <w:sz w:val="24"/>
          <w:szCs w:val="24"/>
        </w:rPr>
        <w:t xml:space="preserve">Si </w:t>
      </w:r>
      <w:proofErr w:type="spellStart"/>
      <w:r w:rsidRPr="00722948">
        <w:rPr>
          <w:rFonts w:ascii="Arial Narrow" w:hAnsi="Arial Narrow" w:cs="Arial"/>
          <w:sz w:val="24"/>
          <w:szCs w:val="24"/>
        </w:rPr>
        <w:t>necesita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una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adaptación</w:t>
      </w:r>
      <w:proofErr w:type="spellEnd"/>
      <w:r w:rsidRPr="00722948">
        <w:rPr>
          <w:rFonts w:ascii="Arial Narrow" w:hAnsi="Arial Narrow" w:cs="Arial"/>
          <w:sz w:val="24"/>
          <w:szCs w:val="24"/>
        </w:rPr>
        <w:t xml:space="preserve"> especial para </w:t>
      </w:r>
      <w:proofErr w:type="spellStart"/>
      <w:r w:rsidRPr="00722948">
        <w:rPr>
          <w:rFonts w:ascii="Arial Narrow" w:hAnsi="Arial Narrow" w:cs="Arial"/>
          <w:sz w:val="24"/>
          <w:szCs w:val="24"/>
        </w:rPr>
        <w:t>participar</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en</w:t>
      </w:r>
      <w:proofErr w:type="spellEnd"/>
      <w:r w:rsidRPr="00722948">
        <w:rPr>
          <w:rFonts w:ascii="Arial Narrow" w:hAnsi="Arial Narrow" w:cs="Arial"/>
          <w:sz w:val="24"/>
          <w:szCs w:val="24"/>
        </w:rPr>
        <w:t xml:space="preserve"> la audiencia </w:t>
      </w:r>
      <w:proofErr w:type="spellStart"/>
      <w:r w:rsidRPr="00722948">
        <w:rPr>
          <w:rFonts w:ascii="Arial Narrow" w:hAnsi="Arial Narrow" w:cs="Arial"/>
          <w:sz w:val="24"/>
          <w:szCs w:val="24"/>
        </w:rPr>
        <w:t>pública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por</w:t>
      </w:r>
      <w:proofErr w:type="spellEnd"/>
      <w:r w:rsidRPr="00722948">
        <w:rPr>
          <w:rFonts w:ascii="Arial Narrow" w:hAnsi="Arial Narrow" w:cs="Arial"/>
          <w:sz w:val="24"/>
          <w:szCs w:val="24"/>
        </w:rPr>
        <w:t xml:space="preserve"> favor </w:t>
      </w:r>
      <w:proofErr w:type="spellStart"/>
      <w:r w:rsidRPr="00722948">
        <w:rPr>
          <w:rFonts w:ascii="Arial Narrow" w:hAnsi="Arial Narrow" w:cs="Arial"/>
          <w:sz w:val="24"/>
          <w:szCs w:val="24"/>
        </w:rPr>
        <w:t>contacte</w:t>
      </w:r>
      <w:proofErr w:type="spellEnd"/>
      <w:r w:rsidRPr="00722948">
        <w:rPr>
          <w:rFonts w:ascii="Arial Narrow" w:hAnsi="Arial Narrow" w:cs="Arial"/>
          <w:sz w:val="24"/>
          <w:szCs w:val="24"/>
        </w:rPr>
        <w:t xml:space="preserve"> con </w:t>
      </w:r>
      <w:proofErr w:type="spellStart"/>
      <w:r w:rsidRPr="00722948">
        <w:rPr>
          <w:rFonts w:ascii="Arial Narrow" w:hAnsi="Arial Narrow" w:cs="Arial"/>
          <w:sz w:val="24"/>
          <w:szCs w:val="24"/>
        </w:rPr>
        <w:t>el</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Secretario</w:t>
      </w:r>
      <w:proofErr w:type="spellEnd"/>
      <w:r w:rsidRPr="00722948">
        <w:rPr>
          <w:rFonts w:ascii="Arial Narrow" w:hAnsi="Arial Narrow" w:cs="Arial"/>
          <w:sz w:val="24"/>
          <w:szCs w:val="24"/>
        </w:rPr>
        <w:t xml:space="preserve"> Municipal, 909 W. Visalia Road, Farmersville, CA 93223 o </w:t>
      </w:r>
      <w:proofErr w:type="spellStart"/>
      <w:r w:rsidRPr="00722948">
        <w:rPr>
          <w:rFonts w:ascii="Arial Narrow" w:hAnsi="Arial Narrow" w:cs="Arial"/>
          <w:sz w:val="24"/>
          <w:szCs w:val="24"/>
        </w:rPr>
        <w:t>puede</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llamar</w:t>
      </w:r>
      <w:proofErr w:type="spellEnd"/>
      <w:r w:rsidRPr="00722948">
        <w:rPr>
          <w:rFonts w:ascii="Arial Narrow" w:hAnsi="Arial Narrow" w:cs="Arial"/>
          <w:sz w:val="24"/>
          <w:szCs w:val="24"/>
        </w:rPr>
        <w:t xml:space="preserve"> al (559) 747-6724.  </w:t>
      </w:r>
      <w:proofErr w:type="spellStart"/>
      <w:r w:rsidRPr="00722948">
        <w:rPr>
          <w:rFonts w:ascii="Arial Narrow" w:hAnsi="Arial Narrow" w:cs="Arial"/>
          <w:sz w:val="24"/>
          <w:szCs w:val="24"/>
        </w:rPr>
        <w:t>Además</w:t>
      </w:r>
      <w:proofErr w:type="spellEnd"/>
      <w:r w:rsidRPr="00722948">
        <w:rPr>
          <w:rFonts w:ascii="Arial Narrow" w:hAnsi="Arial Narrow" w:cs="Arial"/>
          <w:sz w:val="24"/>
          <w:szCs w:val="24"/>
        </w:rPr>
        <w:t xml:space="preserve">, un </w:t>
      </w:r>
      <w:proofErr w:type="spellStart"/>
      <w:r w:rsidRPr="00722948">
        <w:rPr>
          <w:rFonts w:ascii="Arial Narrow" w:hAnsi="Arial Narrow" w:cs="Arial"/>
          <w:sz w:val="24"/>
          <w:szCs w:val="24"/>
        </w:rPr>
        <w:t>archivo</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información</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pública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está</w:t>
      </w:r>
      <w:proofErr w:type="spellEnd"/>
      <w:r w:rsidRPr="00722948">
        <w:rPr>
          <w:rFonts w:ascii="Arial Narrow" w:hAnsi="Arial Narrow" w:cs="Arial"/>
          <w:sz w:val="24"/>
          <w:szCs w:val="24"/>
        </w:rPr>
        <w:t xml:space="preserve"> disponible para </w:t>
      </w:r>
      <w:proofErr w:type="spellStart"/>
      <w:r w:rsidRPr="00722948">
        <w:rPr>
          <w:rFonts w:ascii="Arial Narrow" w:hAnsi="Arial Narrow" w:cs="Arial"/>
          <w:sz w:val="24"/>
          <w:szCs w:val="24"/>
        </w:rPr>
        <w:t>su</w:t>
      </w:r>
      <w:proofErr w:type="spellEnd"/>
      <w:r w:rsidRPr="00722948">
        <w:rPr>
          <w:rFonts w:ascii="Arial Narrow" w:hAnsi="Arial Narrow" w:cs="Arial"/>
          <w:sz w:val="24"/>
          <w:szCs w:val="24"/>
        </w:rPr>
        <w:t xml:space="preserve"> consulta </w:t>
      </w:r>
      <w:proofErr w:type="spellStart"/>
      <w:r w:rsidRPr="00722948">
        <w:rPr>
          <w:rFonts w:ascii="Arial Narrow" w:hAnsi="Arial Narrow" w:cs="Arial"/>
          <w:sz w:val="24"/>
          <w:szCs w:val="24"/>
        </w:rPr>
        <w:t>en</w:t>
      </w:r>
      <w:proofErr w:type="spellEnd"/>
      <w:r w:rsidRPr="00722948">
        <w:rPr>
          <w:rFonts w:ascii="Arial Narrow" w:hAnsi="Arial Narrow" w:cs="Arial"/>
          <w:sz w:val="24"/>
          <w:szCs w:val="24"/>
        </w:rPr>
        <w:t xml:space="preserve"> la </w:t>
      </w:r>
      <w:proofErr w:type="spellStart"/>
      <w:r w:rsidRPr="00722948">
        <w:rPr>
          <w:rFonts w:ascii="Arial Narrow" w:hAnsi="Arial Narrow" w:cs="Arial"/>
          <w:sz w:val="24"/>
          <w:szCs w:val="24"/>
        </w:rPr>
        <w:t>dirección</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mencionada</w:t>
      </w:r>
      <w:proofErr w:type="spellEnd"/>
      <w:r w:rsidRPr="00722948">
        <w:rPr>
          <w:rFonts w:ascii="Arial Narrow" w:hAnsi="Arial Narrow" w:cs="Arial"/>
          <w:sz w:val="24"/>
          <w:szCs w:val="24"/>
        </w:rPr>
        <w:t xml:space="preserve"> entre las 8:00 y las 17:00 horas de lunes a </w:t>
      </w:r>
      <w:proofErr w:type="spellStart"/>
      <w:r w:rsidRPr="00722948">
        <w:rPr>
          <w:rFonts w:ascii="Arial Narrow" w:hAnsi="Arial Narrow" w:cs="Arial"/>
          <w:sz w:val="24"/>
          <w:szCs w:val="24"/>
        </w:rPr>
        <w:t>viernes</w:t>
      </w:r>
      <w:proofErr w:type="spellEnd"/>
      <w:r w:rsidRPr="00722948">
        <w:rPr>
          <w:rFonts w:ascii="Arial Narrow" w:hAnsi="Arial Narrow" w:cs="Arial"/>
          <w:sz w:val="24"/>
          <w:szCs w:val="24"/>
        </w:rPr>
        <w:t>.</w:t>
      </w:r>
    </w:p>
    <w:p w14:paraId="06357927" w14:textId="77777777" w:rsidR="00314AA6" w:rsidRPr="00722948" w:rsidRDefault="00314AA6" w:rsidP="00314AA6">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4C757840" w14:textId="77777777" w:rsidR="00314AA6" w:rsidRPr="007A5485" w:rsidRDefault="00314AA6" w:rsidP="00314AA6">
      <w:pPr>
        <w:tabs>
          <w:tab w:val="left" w:pos="-720"/>
        </w:tabs>
        <w:suppressAutoHyphens/>
        <w:rPr>
          <w:rFonts w:ascii="Arial Narrow" w:hAnsi="Arial Narrow" w:cs="Arial"/>
          <w:sz w:val="24"/>
          <w:szCs w:val="24"/>
        </w:rPr>
      </w:pPr>
      <w:r w:rsidRPr="00722948">
        <w:rPr>
          <w:rFonts w:ascii="Arial Narrow" w:hAnsi="Arial Narrow" w:cs="Arial"/>
          <w:sz w:val="24"/>
          <w:szCs w:val="24"/>
        </w:rPr>
        <w:t xml:space="preserve">Si no </w:t>
      </w:r>
      <w:proofErr w:type="spellStart"/>
      <w:r w:rsidRPr="00722948">
        <w:rPr>
          <w:rFonts w:ascii="Arial Narrow" w:hAnsi="Arial Narrow" w:cs="Arial"/>
          <w:sz w:val="24"/>
          <w:szCs w:val="24"/>
        </w:rPr>
        <w:t>puede</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asistir</w:t>
      </w:r>
      <w:proofErr w:type="spellEnd"/>
      <w:r w:rsidRPr="00722948">
        <w:rPr>
          <w:rFonts w:ascii="Arial Narrow" w:hAnsi="Arial Narrow" w:cs="Arial"/>
          <w:sz w:val="24"/>
          <w:szCs w:val="24"/>
        </w:rPr>
        <w:t xml:space="preserve"> a la audiencia </w:t>
      </w:r>
      <w:proofErr w:type="spellStart"/>
      <w:r w:rsidRPr="00722948">
        <w:rPr>
          <w:rFonts w:ascii="Arial Narrow" w:hAnsi="Arial Narrow" w:cs="Arial"/>
          <w:sz w:val="24"/>
          <w:szCs w:val="24"/>
        </w:rPr>
        <w:t>pública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puede</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dirigir</w:t>
      </w:r>
      <w:proofErr w:type="spellEnd"/>
      <w:r w:rsidRPr="00722948">
        <w:rPr>
          <w:rFonts w:ascii="Arial Narrow" w:hAnsi="Arial Narrow" w:cs="Arial"/>
          <w:sz w:val="24"/>
          <w:szCs w:val="24"/>
        </w:rPr>
        <w:t xml:space="preserve"> sus </w:t>
      </w:r>
      <w:proofErr w:type="spellStart"/>
      <w:r w:rsidRPr="00722948">
        <w:rPr>
          <w:rFonts w:ascii="Arial Narrow" w:hAnsi="Arial Narrow" w:cs="Arial"/>
          <w:sz w:val="24"/>
          <w:szCs w:val="24"/>
        </w:rPr>
        <w:t>comentarios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por</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escrito</w:t>
      </w:r>
      <w:proofErr w:type="spellEnd"/>
      <w:r w:rsidRPr="00722948">
        <w:rPr>
          <w:rFonts w:ascii="Arial Narrow" w:hAnsi="Arial Narrow" w:cs="Arial"/>
          <w:sz w:val="24"/>
          <w:szCs w:val="24"/>
        </w:rPr>
        <w:t xml:space="preserve"> al </w:t>
      </w:r>
      <w:proofErr w:type="spellStart"/>
      <w:r w:rsidRPr="00722948">
        <w:rPr>
          <w:rFonts w:ascii="Arial Narrow" w:hAnsi="Arial Narrow" w:cs="Arial"/>
          <w:sz w:val="24"/>
          <w:szCs w:val="24"/>
        </w:rPr>
        <w:t>Secretario</w:t>
      </w:r>
      <w:proofErr w:type="spellEnd"/>
      <w:r w:rsidRPr="00722948">
        <w:rPr>
          <w:rFonts w:ascii="Arial Narrow" w:hAnsi="Arial Narrow" w:cs="Arial"/>
          <w:sz w:val="24"/>
          <w:szCs w:val="24"/>
        </w:rPr>
        <w:t xml:space="preserve"> Municipal, 909 W. Visalia Road, Farmersville, CA 93223, o </w:t>
      </w:r>
      <w:proofErr w:type="spellStart"/>
      <w:r w:rsidRPr="00722948">
        <w:rPr>
          <w:rFonts w:ascii="Arial Narrow" w:hAnsi="Arial Narrow" w:cs="Arial"/>
          <w:sz w:val="24"/>
          <w:szCs w:val="24"/>
        </w:rPr>
        <w:t>llamar</w:t>
      </w:r>
      <w:proofErr w:type="spellEnd"/>
      <w:r w:rsidRPr="00722948">
        <w:rPr>
          <w:rFonts w:ascii="Arial Narrow" w:hAnsi="Arial Narrow" w:cs="Arial"/>
          <w:sz w:val="24"/>
          <w:szCs w:val="24"/>
        </w:rPr>
        <w:t xml:space="preserve"> al (559) 747-6724.  </w:t>
      </w:r>
      <w:proofErr w:type="spellStart"/>
      <w:r w:rsidRPr="00722948">
        <w:rPr>
          <w:rFonts w:ascii="Arial Narrow" w:hAnsi="Arial Narrow" w:cs="Arial"/>
          <w:sz w:val="24"/>
          <w:szCs w:val="24"/>
        </w:rPr>
        <w:t>Además</w:t>
      </w:r>
      <w:proofErr w:type="spellEnd"/>
      <w:r w:rsidRPr="00722948">
        <w:rPr>
          <w:rFonts w:ascii="Arial Narrow" w:hAnsi="Arial Narrow" w:cs="Arial"/>
          <w:sz w:val="24"/>
          <w:szCs w:val="24"/>
        </w:rPr>
        <w:t xml:space="preserve">, un </w:t>
      </w:r>
      <w:proofErr w:type="spellStart"/>
      <w:r w:rsidRPr="00722948">
        <w:rPr>
          <w:rFonts w:ascii="Arial Narrow" w:hAnsi="Arial Narrow" w:cs="Arial"/>
          <w:sz w:val="24"/>
          <w:szCs w:val="24"/>
        </w:rPr>
        <w:t>archivo</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información</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pública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está</w:t>
      </w:r>
      <w:proofErr w:type="spellEnd"/>
      <w:r w:rsidRPr="00722948">
        <w:rPr>
          <w:rFonts w:ascii="Arial Narrow" w:hAnsi="Arial Narrow" w:cs="Arial"/>
          <w:sz w:val="24"/>
          <w:szCs w:val="24"/>
        </w:rPr>
        <w:t xml:space="preserve"> disponible para </w:t>
      </w:r>
      <w:proofErr w:type="spellStart"/>
      <w:r w:rsidRPr="00722948">
        <w:rPr>
          <w:rFonts w:ascii="Arial Narrow" w:hAnsi="Arial Narrow" w:cs="Arial"/>
          <w:sz w:val="24"/>
          <w:szCs w:val="24"/>
        </w:rPr>
        <w:t>su</w:t>
      </w:r>
      <w:proofErr w:type="spellEnd"/>
      <w:r w:rsidRPr="00722948">
        <w:rPr>
          <w:rFonts w:ascii="Arial Narrow" w:hAnsi="Arial Narrow" w:cs="Arial"/>
          <w:sz w:val="24"/>
          <w:szCs w:val="24"/>
        </w:rPr>
        <w:t xml:space="preserve"> consulta </w:t>
      </w:r>
      <w:proofErr w:type="spellStart"/>
      <w:r w:rsidRPr="00722948">
        <w:rPr>
          <w:rFonts w:ascii="Arial Narrow" w:hAnsi="Arial Narrow" w:cs="Arial"/>
          <w:sz w:val="24"/>
          <w:szCs w:val="24"/>
        </w:rPr>
        <w:t>en</w:t>
      </w:r>
      <w:proofErr w:type="spellEnd"/>
      <w:r w:rsidRPr="00722948">
        <w:rPr>
          <w:rFonts w:ascii="Arial Narrow" w:hAnsi="Arial Narrow" w:cs="Arial"/>
          <w:sz w:val="24"/>
          <w:szCs w:val="24"/>
        </w:rPr>
        <w:t xml:space="preserve"> la </w:t>
      </w:r>
      <w:proofErr w:type="spellStart"/>
      <w:r w:rsidRPr="00722948">
        <w:rPr>
          <w:rFonts w:ascii="Arial Narrow" w:hAnsi="Arial Narrow" w:cs="Arial"/>
          <w:sz w:val="24"/>
          <w:szCs w:val="24"/>
        </w:rPr>
        <w:t>dirección</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mencionada</w:t>
      </w:r>
      <w:proofErr w:type="spellEnd"/>
      <w:r w:rsidRPr="00722948">
        <w:rPr>
          <w:rFonts w:ascii="Arial Narrow" w:hAnsi="Arial Narrow" w:cs="Arial"/>
          <w:sz w:val="24"/>
          <w:szCs w:val="24"/>
        </w:rPr>
        <w:t xml:space="preserve"> entre las 8:00 y las 17:00 horas de lunes a </w:t>
      </w:r>
      <w:proofErr w:type="spellStart"/>
      <w:r w:rsidRPr="00722948">
        <w:rPr>
          <w:rFonts w:ascii="Arial Narrow" w:hAnsi="Arial Narrow" w:cs="Arial"/>
          <w:sz w:val="24"/>
          <w:szCs w:val="24"/>
        </w:rPr>
        <w:t>viernes</w:t>
      </w:r>
      <w:proofErr w:type="spellEnd"/>
      <w:r w:rsidRPr="00722948">
        <w:rPr>
          <w:rFonts w:ascii="Arial Narrow" w:hAnsi="Arial Narrow" w:cs="Arial"/>
          <w:sz w:val="24"/>
          <w:szCs w:val="24"/>
        </w:rPr>
        <w:t>.</w:t>
      </w:r>
    </w:p>
    <w:p w14:paraId="51931A19" w14:textId="77777777" w:rsidR="00314AA6" w:rsidRDefault="00314AA6" w:rsidP="00314AA6">
      <w:pPr>
        <w:tabs>
          <w:tab w:val="left" w:pos="-720"/>
        </w:tabs>
        <w:suppressAutoHyphens/>
        <w:rPr>
          <w:rFonts w:ascii="Arial Narrow" w:hAnsi="Arial Narrow" w:cs="Arial"/>
          <w:sz w:val="24"/>
          <w:szCs w:val="24"/>
        </w:rPr>
      </w:pPr>
    </w:p>
    <w:p w14:paraId="135D0BAC" w14:textId="77777777" w:rsidR="00314AA6" w:rsidRPr="00722948" w:rsidRDefault="00314AA6" w:rsidP="00314AA6">
      <w:pPr>
        <w:ind w:left="-5" w:right="333"/>
        <w:rPr>
          <w:rFonts w:ascii="Arial Narrow" w:hAnsi="Arial Narrow" w:cs="Arial"/>
          <w:sz w:val="24"/>
          <w:szCs w:val="24"/>
        </w:rPr>
      </w:pPr>
      <w:r w:rsidRPr="00722948">
        <w:rPr>
          <w:rFonts w:ascii="Arial Narrow" w:hAnsi="Arial Narrow" w:cs="Arial"/>
          <w:sz w:val="24"/>
          <w:szCs w:val="24"/>
        </w:rPr>
        <w:lastRenderedPageBreak/>
        <w:t xml:space="preserve">La ciudad de FARMERSVILLE </w:t>
      </w:r>
      <w:proofErr w:type="spellStart"/>
      <w:r w:rsidRPr="00722948">
        <w:rPr>
          <w:rFonts w:ascii="Arial Narrow" w:hAnsi="Arial Narrow" w:cs="Arial"/>
          <w:sz w:val="24"/>
          <w:szCs w:val="24"/>
        </w:rPr>
        <w:t>promueve</w:t>
      </w:r>
      <w:proofErr w:type="spellEnd"/>
      <w:r w:rsidRPr="00722948">
        <w:rPr>
          <w:rFonts w:ascii="Arial Narrow" w:hAnsi="Arial Narrow" w:cs="Arial"/>
          <w:sz w:val="24"/>
          <w:szCs w:val="24"/>
        </w:rPr>
        <w:t xml:space="preserve"> la </w:t>
      </w:r>
      <w:proofErr w:type="spellStart"/>
      <w:r w:rsidRPr="00722948">
        <w:rPr>
          <w:rFonts w:ascii="Arial Narrow" w:hAnsi="Arial Narrow" w:cs="Arial"/>
          <w:sz w:val="24"/>
          <w:szCs w:val="24"/>
        </w:rPr>
        <w:t>vivienda</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justa</w:t>
      </w:r>
      <w:proofErr w:type="spellEnd"/>
      <w:r w:rsidRPr="00722948">
        <w:rPr>
          <w:rFonts w:ascii="Arial Narrow" w:hAnsi="Arial Narrow" w:cs="Arial"/>
          <w:sz w:val="24"/>
          <w:szCs w:val="24"/>
        </w:rPr>
        <w:t xml:space="preserve"> y pone </w:t>
      </w:r>
      <w:proofErr w:type="spellStart"/>
      <w:r w:rsidRPr="00722948">
        <w:rPr>
          <w:rFonts w:ascii="Arial Narrow" w:hAnsi="Arial Narrow" w:cs="Arial"/>
          <w:sz w:val="24"/>
          <w:szCs w:val="24"/>
        </w:rPr>
        <w:t>todos</w:t>
      </w:r>
      <w:proofErr w:type="spellEnd"/>
      <w:r w:rsidRPr="00722948">
        <w:rPr>
          <w:rFonts w:ascii="Arial Narrow" w:hAnsi="Arial Narrow" w:cs="Arial"/>
          <w:sz w:val="24"/>
          <w:szCs w:val="24"/>
        </w:rPr>
        <w:t xml:space="preserve"> sus </w:t>
      </w:r>
      <w:proofErr w:type="spellStart"/>
      <w:r w:rsidRPr="00722948">
        <w:rPr>
          <w:rFonts w:ascii="Arial Narrow" w:hAnsi="Arial Narrow" w:cs="Arial"/>
          <w:sz w:val="24"/>
          <w:szCs w:val="24"/>
        </w:rPr>
        <w:t>programas</w:t>
      </w:r>
      <w:proofErr w:type="spellEnd"/>
      <w:r w:rsidRPr="00722948">
        <w:rPr>
          <w:rFonts w:ascii="Arial Narrow" w:hAnsi="Arial Narrow" w:cs="Arial"/>
          <w:sz w:val="24"/>
          <w:szCs w:val="24"/>
        </w:rPr>
        <w:t xml:space="preserve"> a </w:t>
      </w:r>
      <w:proofErr w:type="spellStart"/>
      <w:r w:rsidRPr="00722948">
        <w:rPr>
          <w:rFonts w:ascii="Arial Narrow" w:hAnsi="Arial Narrow" w:cs="Arial"/>
          <w:sz w:val="24"/>
          <w:szCs w:val="24"/>
        </w:rPr>
        <w:t>disposición</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familias</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ingresos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bajos</w:t>
      </w:r>
      <w:proofErr w:type="spellEnd"/>
      <w:r w:rsidRPr="00722948">
        <w:rPr>
          <w:rFonts w:ascii="Arial Narrow" w:hAnsi="Arial Narrow" w:cs="Arial"/>
          <w:sz w:val="24"/>
          <w:szCs w:val="24"/>
        </w:rPr>
        <w:t xml:space="preserve"> y </w:t>
      </w:r>
      <w:proofErr w:type="spellStart"/>
      <w:r w:rsidRPr="00722948">
        <w:rPr>
          <w:rFonts w:ascii="Arial Narrow" w:hAnsi="Arial Narrow" w:cs="Arial"/>
          <w:sz w:val="24"/>
          <w:szCs w:val="24"/>
        </w:rPr>
        <w:t>moderados</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independientemente</w:t>
      </w:r>
      <w:proofErr w:type="spellEnd"/>
      <w:r w:rsidRPr="00722948">
        <w:rPr>
          <w:rFonts w:ascii="Arial Narrow" w:hAnsi="Arial Narrow" w:cs="Arial"/>
          <w:sz w:val="24"/>
          <w:szCs w:val="24"/>
        </w:rPr>
        <w:t xml:space="preserve"> de </w:t>
      </w:r>
      <w:proofErr w:type="spellStart"/>
      <w:r w:rsidRPr="00722948">
        <w:rPr>
          <w:rFonts w:ascii="Arial Narrow" w:hAnsi="Arial Narrow" w:cs="Arial"/>
          <w:sz w:val="24"/>
          <w:szCs w:val="24"/>
        </w:rPr>
        <w:t>su</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edad</w:t>
      </w:r>
      <w:proofErr w:type="spellEnd"/>
      <w:r w:rsidRPr="00722948">
        <w:rPr>
          <w:rFonts w:ascii="Arial Narrow" w:hAnsi="Arial Narrow" w:cs="Arial"/>
          <w:sz w:val="24"/>
          <w:szCs w:val="24"/>
        </w:rPr>
        <w:t xml:space="preserve">, raza, color, </w:t>
      </w:r>
      <w:proofErr w:type="spellStart"/>
      <w:r w:rsidRPr="00722948">
        <w:rPr>
          <w:rFonts w:ascii="Arial Narrow" w:hAnsi="Arial Narrow" w:cs="Arial"/>
          <w:sz w:val="24"/>
          <w:szCs w:val="24"/>
        </w:rPr>
        <w:t>religión</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sexo</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origen</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nacional</w:t>
      </w:r>
      <w:proofErr w:type="spellEnd"/>
      <w:r w:rsidRPr="00722948">
        <w:rPr>
          <w:rFonts w:ascii="Arial Narrow" w:hAnsi="Arial Narrow" w:cs="Arial"/>
          <w:sz w:val="24"/>
          <w:szCs w:val="24"/>
        </w:rPr>
        <w:t xml:space="preserve">, </w:t>
      </w:r>
      <w:proofErr w:type="spellStart"/>
      <w:r w:rsidRPr="00722948">
        <w:rPr>
          <w:rFonts w:ascii="Arial Narrow" w:hAnsi="Arial Narrow" w:cs="Arial"/>
          <w:sz w:val="24"/>
          <w:szCs w:val="24"/>
        </w:rPr>
        <w:t>preferencia</w:t>
      </w:r>
      <w:proofErr w:type="spellEnd"/>
      <w:r w:rsidRPr="00722948">
        <w:rPr>
          <w:rFonts w:ascii="Arial Narrow" w:hAnsi="Arial Narrow" w:cs="Arial"/>
          <w:sz w:val="24"/>
          <w:szCs w:val="24"/>
        </w:rPr>
        <w:t xml:space="preserve"> sexual, </w:t>
      </w:r>
      <w:proofErr w:type="spellStart"/>
      <w:r w:rsidRPr="00722948">
        <w:rPr>
          <w:rFonts w:ascii="Arial Narrow" w:hAnsi="Arial Narrow" w:cs="Arial"/>
          <w:sz w:val="24"/>
          <w:szCs w:val="24"/>
        </w:rPr>
        <w:t>estado</w:t>
      </w:r>
      <w:proofErr w:type="spellEnd"/>
      <w:r w:rsidRPr="00722948">
        <w:rPr>
          <w:rFonts w:ascii="Arial Narrow" w:hAnsi="Arial Narrow" w:cs="Arial"/>
          <w:sz w:val="24"/>
          <w:szCs w:val="24"/>
        </w:rPr>
        <w:t xml:space="preserve"> civil o </w:t>
      </w:r>
      <w:proofErr w:type="spellStart"/>
      <w:r w:rsidRPr="00722948">
        <w:rPr>
          <w:rFonts w:ascii="Arial Narrow" w:hAnsi="Arial Narrow" w:cs="Arial"/>
          <w:sz w:val="24"/>
          <w:szCs w:val="24"/>
        </w:rPr>
        <w:t>discapacidad</w:t>
      </w:r>
      <w:proofErr w:type="spellEnd"/>
      <w:r w:rsidRPr="00722948">
        <w:rPr>
          <w:rFonts w:ascii="Arial Narrow" w:hAnsi="Arial Narrow" w:cs="Arial"/>
          <w:sz w:val="24"/>
          <w:szCs w:val="24"/>
        </w:rPr>
        <w:t xml:space="preserve">. </w:t>
      </w:r>
    </w:p>
    <w:p w14:paraId="7395901C" w14:textId="77777777" w:rsidR="00314AA6" w:rsidRDefault="00314AA6" w:rsidP="00314AA6">
      <w:pPr>
        <w:ind w:left="-5" w:right="270"/>
        <w:rPr>
          <w:rFonts w:ascii="Arial Narrow" w:hAnsi="Arial Narrow" w:cs="Arial"/>
          <w:sz w:val="24"/>
          <w:szCs w:val="24"/>
        </w:rPr>
      </w:pPr>
    </w:p>
    <w:p w14:paraId="4BC67F14" w14:textId="153CC80D" w:rsidR="00314AA6" w:rsidRPr="00722948" w:rsidRDefault="00314AA6" w:rsidP="00314AA6">
      <w:pPr>
        <w:ind w:left="-5" w:right="270"/>
        <w:rPr>
          <w:rFonts w:ascii="Arial Narrow" w:hAnsi="Arial Narrow" w:cs="Arial"/>
          <w:sz w:val="24"/>
          <w:szCs w:val="24"/>
        </w:rPr>
      </w:pPr>
      <w:r w:rsidRPr="00722948">
        <w:rPr>
          <w:rFonts w:ascii="Arial Narrow" w:hAnsi="Arial Narrow" w:cs="Arial"/>
          <w:sz w:val="24"/>
          <w:szCs w:val="24"/>
        </w:rPr>
        <w:t xml:space="preserve"> </w:t>
      </w:r>
    </w:p>
    <w:p w14:paraId="38620F17" w14:textId="1905F451" w:rsidR="0099640D" w:rsidRPr="00722948" w:rsidRDefault="00314AA6" w:rsidP="00314AA6">
      <w:pPr>
        <w:spacing w:line="259" w:lineRule="auto"/>
        <w:ind w:left="0" w:right="82" w:firstLine="0"/>
        <w:jc w:val="center"/>
        <w:rPr>
          <w:rFonts w:ascii="Arial Narrow" w:hAnsi="Arial Narrow" w:cs="Arial"/>
          <w:sz w:val="24"/>
          <w:szCs w:val="24"/>
        </w:rPr>
      </w:pPr>
      <w:r>
        <w:rPr>
          <w:rFonts w:ascii="Arial Narrow" w:hAnsi="Arial Narrow" w:cs="Arial"/>
          <w:sz w:val="24"/>
          <w:szCs w:val="24"/>
        </w:rPr>
        <w:br w:type="column"/>
      </w:r>
    </w:p>
    <w:p w14:paraId="78C1A281" w14:textId="2A9CDA45" w:rsidR="000A33CC" w:rsidRPr="00722948" w:rsidRDefault="000A33CC" w:rsidP="000A33CC">
      <w:pPr>
        <w:ind w:left="-5" w:right="270"/>
        <w:rPr>
          <w:rFonts w:ascii="Arial Narrow" w:hAnsi="Arial Narrow" w:cs="Arial"/>
          <w:sz w:val="24"/>
          <w:szCs w:val="24"/>
        </w:rPr>
      </w:pPr>
      <w:r w:rsidRPr="00722948">
        <w:rPr>
          <w:rFonts w:ascii="Arial Narrow" w:hAnsi="Arial Narrow" w:cs="Arial"/>
          <w:sz w:val="24"/>
          <w:szCs w:val="24"/>
        </w:rPr>
        <w:t xml:space="preserve"> </w:t>
      </w:r>
    </w:p>
    <w:p w14:paraId="445F3862" w14:textId="37842207" w:rsidR="008C5DE8" w:rsidRDefault="008C5DE8" w:rsidP="000A33CC">
      <w:pPr>
        <w:spacing w:line="259" w:lineRule="auto"/>
        <w:ind w:left="0" w:right="82" w:firstLine="0"/>
        <w:jc w:val="center"/>
      </w:pPr>
    </w:p>
    <w:p w14:paraId="55582490" w14:textId="1402D4EE" w:rsidR="00C42214" w:rsidRPr="00C42214" w:rsidRDefault="00C42214" w:rsidP="00227361">
      <w:pPr>
        <w:spacing w:line="259" w:lineRule="auto"/>
        <w:ind w:left="0" w:right="82" w:firstLine="0"/>
        <w:jc w:val="center"/>
        <w:rPr>
          <w:rFonts w:ascii="Arial Narrow" w:hAnsi="Arial Narrow" w:cs="Arial"/>
          <w:bCs/>
          <w:sz w:val="24"/>
          <w:szCs w:val="24"/>
        </w:rPr>
      </w:pPr>
      <w:r w:rsidRPr="00C42214">
        <w:rPr>
          <w:rFonts w:ascii="Arial Narrow" w:hAnsi="Arial Narrow" w:cs="Arial"/>
          <w:bCs/>
          <w:sz w:val="24"/>
          <w:szCs w:val="24"/>
        </w:rPr>
        <w:t xml:space="preserve"> </w:t>
      </w:r>
    </w:p>
    <w:p w14:paraId="36681B45" w14:textId="77777777" w:rsidR="002C7320" w:rsidRPr="002C7320" w:rsidRDefault="002C7320" w:rsidP="002C7320">
      <w:pPr>
        <w:spacing w:line="259" w:lineRule="auto"/>
        <w:ind w:left="0" w:right="82" w:firstLine="0"/>
        <w:rPr>
          <w:rFonts w:ascii="Arial Narrow" w:hAnsi="Arial Narrow" w:cs="Arial"/>
          <w:bCs/>
          <w:sz w:val="24"/>
          <w:szCs w:val="24"/>
        </w:rPr>
      </w:pPr>
    </w:p>
    <w:sectPr w:rsidR="002C7320" w:rsidRPr="002C7320" w:rsidSect="0045141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6D77" w14:textId="77777777" w:rsidR="00AC579D" w:rsidRDefault="00AC579D" w:rsidP="00D073E8">
      <w:pPr>
        <w:spacing w:line="240" w:lineRule="auto"/>
      </w:pPr>
      <w:r>
        <w:separator/>
      </w:r>
    </w:p>
  </w:endnote>
  <w:endnote w:type="continuationSeparator" w:id="0">
    <w:p w14:paraId="31B5E211" w14:textId="77777777" w:rsidR="00AC579D" w:rsidRDefault="00AC579D" w:rsidP="00D07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111E" w14:textId="77777777" w:rsidR="00AC579D" w:rsidRDefault="00AC579D" w:rsidP="00D073E8">
      <w:pPr>
        <w:spacing w:line="240" w:lineRule="auto"/>
      </w:pPr>
      <w:r>
        <w:separator/>
      </w:r>
    </w:p>
  </w:footnote>
  <w:footnote w:type="continuationSeparator" w:id="0">
    <w:p w14:paraId="24EA9EE8" w14:textId="77777777" w:rsidR="00AC579D" w:rsidRDefault="00AC579D" w:rsidP="00D073E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ES" w:vendorID="64" w:dllVersion="6"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47"/>
    <w:rsid w:val="00026CFF"/>
    <w:rsid w:val="00045559"/>
    <w:rsid w:val="0004753B"/>
    <w:rsid w:val="00066C7D"/>
    <w:rsid w:val="00081DDB"/>
    <w:rsid w:val="00084008"/>
    <w:rsid w:val="00085670"/>
    <w:rsid w:val="000A33CC"/>
    <w:rsid w:val="000B36C7"/>
    <w:rsid w:val="000E1A6D"/>
    <w:rsid w:val="00131BCE"/>
    <w:rsid w:val="00160908"/>
    <w:rsid w:val="00171336"/>
    <w:rsid w:val="001819CA"/>
    <w:rsid w:val="001A353A"/>
    <w:rsid w:val="001B1EE4"/>
    <w:rsid w:val="001D0685"/>
    <w:rsid w:val="001D5813"/>
    <w:rsid w:val="001F3548"/>
    <w:rsid w:val="001F386A"/>
    <w:rsid w:val="001F4386"/>
    <w:rsid w:val="001F74F1"/>
    <w:rsid w:val="001F7FCB"/>
    <w:rsid w:val="00206547"/>
    <w:rsid w:val="002100C2"/>
    <w:rsid w:val="00227361"/>
    <w:rsid w:val="0026508C"/>
    <w:rsid w:val="00296111"/>
    <w:rsid w:val="002C3103"/>
    <w:rsid w:val="002C7320"/>
    <w:rsid w:val="002C7A7A"/>
    <w:rsid w:val="00314AA6"/>
    <w:rsid w:val="003224F4"/>
    <w:rsid w:val="003540EC"/>
    <w:rsid w:val="00382E6E"/>
    <w:rsid w:val="003B1CAB"/>
    <w:rsid w:val="003B60AC"/>
    <w:rsid w:val="003D57CE"/>
    <w:rsid w:val="00400DCF"/>
    <w:rsid w:val="004278AB"/>
    <w:rsid w:val="0043329A"/>
    <w:rsid w:val="0045100B"/>
    <w:rsid w:val="00451418"/>
    <w:rsid w:val="00455355"/>
    <w:rsid w:val="004D3295"/>
    <w:rsid w:val="0055591C"/>
    <w:rsid w:val="00591EE7"/>
    <w:rsid w:val="00596E41"/>
    <w:rsid w:val="005B3A06"/>
    <w:rsid w:val="005C12B8"/>
    <w:rsid w:val="005F4BBE"/>
    <w:rsid w:val="00614F7E"/>
    <w:rsid w:val="00641617"/>
    <w:rsid w:val="00693A1C"/>
    <w:rsid w:val="006E6347"/>
    <w:rsid w:val="006F4A1D"/>
    <w:rsid w:val="006F7DDA"/>
    <w:rsid w:val="00722948"/>
    <w:rsid w:val="007369D3"/>
    <w:rsid w:val="007A5485"/>
    <w:rsid w:val="007B4E60"/>
    <w:rsid w:val="007D7164"/>
    <w:rsid w:val="007E1FEC"/>
    <w:rsid w:val="007F7E15"/>
    <w:rsid w:val="00803DD7"/>
    <w:rsid w:val="0082512F"/>
    <w:rsid w:val="00831660"/>
    <w:rsid w:val="008329A9"/>
    <w:rsid w:val="0084760B"/>
    <w:rsid w:val="0086206D"/>
    <w:rsid w:val="008822F0"/>
    <w:rsid w:val="0089169A"/>
    <w:rsid w:val="00893122"/>
    <w:rsid w:val="008A551F"/>
    <w:rsid w:val="008A697F"/>
    <w:rsid w:val="008B4651"/>
    <w:rsid w:val="008C5DE8"/>
    <w:rsid w:val="008D5E86"/>
    <w:rsid w:val="00920F3B"/>
    <w:rsid w:val="009314D3"/>
    <w:rsid w:val="009326C3"/>
    <w:rsid w:val="009626A5"/>
    <w:rsid w:val="00983B67"/>
    <w:rsid w:val="0099640D"/>
    <w:rsid w:val="00A104C1"/>
    <w:rsid w:val="00A65E18"/>
    <w:rsid w:val="00A71914"/>
    <w:rsid w:val="00AA4A0D"/>
    <w:rsid w:val="00AC579D"/>
    <w:rsid w:val="00B32F65"/>
    <w:rsid w:val="00B422B3"/>
    <w:rsid w:val="00B67D8A"/>
    <w:rsid w:val="00B93770"/>
    <w:rsid w:val="00BC3B31"/>
    <w:rsid w:val="00BC5238"/>
    <w:rsid w:val="00BD3248"/>
    <w:rsid w:val="00BD7184"/>
    <w:rsid w:val="00BF066C"/>
    <w:rsid w:val="00BF4389"/>
    <w:rsid w:val="00C2377F"/>
    <w:rsid w:val="00C33800"/>
    <w:rsid w:val="00C42214"/>
    <w:rsid w:val="00C430C8"/>
    <w:rsid w:val="00C63E06"/>
    <w:rsid w:val="00C92CFF"/>
    <w:rsid w:val="00CC133D"/>
    <w:rsid w:val="00CC1A48"/>
    <w:rsid w:val="00CC37E5"/>
    <w:rsid w:val="00CD2EA7"/>
    <w:rsid w:val="00CD68B6"/>
    <w:rsid w:val="00CF11C0"/>
    <w:rsid w:val="00D073E8"/>
    <w:rsid w:val="00D165F8"/>
    <w:rsid w:val="00D16B07"/>
    <w:rsid w:val="00D40581"/>
    <w:rsid w:val="00D73C9A"/>
    <w:rsid w:val="00D869D7"/>
    <w:rsid w:val="00DA2E10"/>
    <w:rsid w:val="00DF15E2"/>
    <w:rsid w:val="00DF59FC"/>
    <w:rsid w:val="00E013AE"/>
    <w:rsid w:val="00E50EFE"/>
    <w:rsid w:val="00E53806"/>
    <w:rsid w:val="00E6719F"/>
    <w:rsid w:val="00E67E54"/>
    <w:rsid w:val="00EA1C02"/>
    <w:rsid w:val="00EB27C2"/>
    <w:rsid w:val="00ED73C4"/>
    <w:rsid w:val="00EF23F3"/>
    <w:rsid w:val="00EF2853"/>
    <w:rsid w:val="00EF524C"/>
    <w:rsid w:val="00F1015D"/>
    <w:rsid w:val="00F179EE"/>
    <w:rsid w:val="00F2262F"/>
    <w:rsid w:val="00F22EC1"/>
    <w:rsid w:val="00F97864"/>
    <w:rsid w:val="00FA67C0"/>
    <w:rsid w:val="00FE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09BA"/>
  <w15:docId w15:val="{345173BC-15B9-4C7B-8AC7-9354480D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16" w:lineRule="auto"/>
      <w:ind w:left="10" w:right="143" w:hanging="10"/>
      <w:jc w:val="both"/>
    </w:pPr>
    <w:rPr>
      <w:rFonts w:ascii="Arial MT" w:eastAsia="Arial MT" w:hAnsi="Arial MT" w:cs="Arial MT"/>
      <w:color w:val="000000"/>
    </w:rPr>
  </w:style>
  <w:style w:type="paragraph" w:styleId="Heading1">
    <w:name w:val="heading 1"/>
    <w:next w:val="Normal"/>
    <w:link w:val="Heading1Char"/>
    <w:uiPriority w:val="9"/>
    <w:unhideWhenUsed/>
    <w:qFormat/>
    <w:pPr>
      <w:keepNext/>
      <w:keepLines/>
      <w:spacing w:after="0"/>
      <w:jc w:val="right"/>
      <w:outlineLvl w:val="0"/>
    </w:pPr>
    <w:rPr>
      <w:rFonts w:ascii="Arial MT" w:eastAsia="Arial MT" w:hAnsi="Arial MT" w:cs="Arial MT"/>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MT" w:eastAsia="Arial MT" w:hAnsi="Arial MT" w:cs="Arial MT"/>
      <w:color w:val="000000"/>
      <w:sz w:val="24"/>
    </w:rPr>
  </w:style>
  <w:style w:type="paragraph" w:styleId="Header">
    <w:name w:val="header"/>
    <w:basedOn w:val="Normal"/>
    <w:link w:val="HeaderChar"/>
    <w:uiPriority w:val="99"/>
    <w:unhideWhenUsed/>
    <w:rsid w:val="00D073E8"/>
    <w:pPr>
      <w:tabs>
        <w:tab w:val="center" w:pos="4680"/>
        <w:tab w:val="right" w:pos="9360"/>
      </w:tabs>
      <w:spacing w:line="240" w:lineRule="auto"/>
    </w:pPr>
  </w:style>
  <w:style w:type="character" w:customStyle="1" w:styleId="HeaderChar">
    <w:name w:val="Header Char"/>
    <w:basedOn w:val="DefaultParagraphFont"/>
    <w:link w:val="Header"/>
    <w:uiPriority w:val="99"/>
    <w:rsid w:val="00D073E8"/>
    <w:rPr>
      <w:rFonts w:ascii="Arial MT" w:eastAsia="Arial MT" w:hAnsi="Arial MT" w:cs="Arial MT"/>
      <w:color w:val="000000"/>
    </w:rPr>
  </w:style>
  <w:style w:type="paragraph" w:styleId="Footer">
    <w:name w:val="footer"/>
    <w:basedOn w:val="Normal"/>
    <w:link w:val="FooterChar"/>
    <w:uiPriority w:val="99"/>
    <w:unhideWhenUsed/>
    <w:rsid w:val="00D073E8"/>
    <w:pPr>
      <w:tabs>
        <w:tab w:val="center" w:pos="4680"/>
        <w:tab w:val="right" w:pos="9360"/>
      </w:tabs>
      <w:spacing w:line="240" w:lineRule="auto"/>
    </w:pPr>
  </w:style>
  <w:style w:type="character" w:customStyle="1" w:styleId="FooterChar">
    <w:name w:val="Footer Char"/>
    <w:basedOn w:val="DefaultParagraphFont"/>
    <w:link w:val="Footer"/>
    <w:uiPriority w:val="99"/>
    <w:rsid w:val="00D073E8"/>
    <w:rPr>
      <w:rFonts w:ascii="Arial MT" w:eastAsia="Arial MT" w:hAnsi="Arial MT" w:cs="Arial MT"/>
      <w:color w:val="000000"/>
    </w:rPr>
  </w:style>
  <w:style w:type="paragraph" w:styleId="BalloonText">
    <w:name w:val="Balloon Text"/>
    <w:basedOn w:val="Normal"/>
    <w:link w:val="BalloonTextChar"/>
    <w:uiPriority w:val="99"/>
    <w:semiHidden/>
    <w:unhideWhenUsed/>
    <w:rsid w:val="007F7E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E15"/>
    <w:rPr>
      <w:rFonts w:ascii="Segoe UI" w:eastAsia="Arial MT" w:hAnsi="Segoe UI" w:cs="Segoe UI"/>
      <w:color w:val="000000"/>
      <w:sz w:val="18"/>
      <w:szCs w:val="18"/>
    </w:rPr>
  </w:style>
  <w:style w:type="paragraph" w:styleId="HTMLPreformatted">
    <w:name w:val="HTML Preformatted"/>
    <w:basedOn w:val="Normal"/>
    <w:link w:val="HTMLPreformattedChar"/>
    <w:uiPriority w:val="99"/>
    <w:semiHidden/>
    <w:unhideWhenUsed/>
    <w:rsid w:val="002C732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320"/>
    <w:rPr>
      <w:rFonts w:ascii="Consolas" w:eastAsia="Arial MT" w:hAnsi="Consolas" w:cs="Arial M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8598">
      <w:bodyDiv w:val="1"/>
      <w:marLeft w:val="0"/>
      <w:marRight w:val="0"/>
      <w:marTop w:val="0"/>
      <w:marBottom w:val="0"/>
      <w:divBdr>
        <w:top w:val="none" w:sz="0" w:space="0" w:color="auto"/>
        <w:left w:val="none" w:sz="0" w:space="0" w:color="auto"/>
        <w:bottom w:val="none" w:sz="0" w:space="0" w:color="auto"/>
        <w:right w:val="none" w:sz="0" w:space="0" w:color="auto"/>
      </w:divBdr>
      <w:divsChild>
        <w:div w:id="1171094676">
          <w:marLeft w:val="0"/>
          <w:marRight w:val="0"/>
          <w:marTop w:val="0"/>
          <w:marBottom w:val="0"/>
          <w:divBdr>
            <w:top w:val="none" w:sz="0" w:space="0" w:color="auto"/>
            <w:left w:val="none" w:sz="0" w:space="0" w:color="auto"/>
            <w:bottom w:val="none" w:sz="0" w:space="0" w:color="auto"/>
            <w:right w:val="none" w:sz="0" w:space="0" w:color="auto"/>
          </w:divBdr>
          <w:divsChild>
            <w:div w:id="208299954">
              <w:marLeft w:val="0"/>
              <w:marRight w:val="0"/>
              <w:marTop w:val="0"/>
              <w:marBottom w:val="0"/>
              <w:divBdr>
                <w:top w:val="none" w:sz="0" w:space="0" w:color="auto"/>
                <w:left w:val="none" w:sz="0" w:space="0" w:color="auto"/>
                <w:bottom w:val="none" w:sz="0" w:space="0" w:color="auto"/>
                <w:right w:val="none" w:sz="0" w:space="0" w:color="auto"/>
              </w:divBdr>
              <w:divsChild>
                <w:div w:id="1767725853">
                  <w:marLeft w:val="0"/>
                  <w:marRight w:val="0"/>
                  <w:marTop w:val="0"/>
                  <w:marBottom w:val="0"/>
                  <w:divBdr>
                    <w:top w:val="none" w:sz="0" w:space="0" w:color="auto"/>
                    <w:left w:val="none" w:sz="0" w:space="0" w:color="auto"/>
                    <w:bottom w:val="none" w:sz="0" w:space="0" w:color="auto"/>
                    <w:right w:val="none" w:sz="0" w:space="0" w:color="auto"/>
                  </w:divBdr>
                  <w:divsChild>
                    <w:div w:id="1414231605">
                      <w:marLeft w:val="0"/>
                      <w:marRight w:val="0"/>
                      <w:marTop w:val="0"/>
                      <w:marBottom w:val="0"/>
                      <w:divBdr>
                        <w:top w:val="none" w:sz="0" w:space="0" w:color="auto"/>
                        <w:left w:val="none" w:sz="0" w:space="0" w:color="auto"/>
                        <w:bottom w:val="none" w:sz="0" w:space="0" w:color="auto"/>
                        <w:right w:val="none" w:sz="0" w:space="0" w:color="auto"/>
                      </w:divBdr>
                      <w:divsChild>
                        <w:div w:id="7537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4843">
          <w:marLeft w:val="0"/>
          <w:marRight w:val="0"/>
          <w:marTop w:val="0"/>
          <w:marBottom w:val="0"/>
          <w:divBdr>
            <w:top w:val="none" w:sz="0" w:space="0" w:color="auto"/>
            <w:left w:val="none" w:sz="0" w:space="0" w:color="auto"/>
            <w:bottom w:val="none" w:sz="0" w:space="0" w:color="auto"/>
            <w:right w:val="none" w:sz="0" w:space="0" w:color="auto"/>
          </w:divBdr>
          <w:divsChild>
            <w:div w:id="1866823983">
              <w:marLeft w:val="0"/>
              <w:marRight w:val="0"/>
              <w:marTop w:val="0"/>
              <w:marBottom w:val="0"/>
              <w:divBdr>
                <w:top w:val="none" w:sz="0" w:space="0" w:color="auto"/>
                <w:left w:val="none" w:sz="0" w:space="0" w:color="auto"/>
                <w:bottom w:val="none" w:sz="0" w:space="0" w:color="auto"/>
                <w:right w:val="none" w:sz="0" w:space="0" w:color="auto"/>
              </w:divBdr>
              <w:divsChild>
                <w:div w:id="1349405707">
                  <w:marLeft w:val="0"/>
                  <w:marRight w:val="0"/>
                  <w:marTop w:val="0"/>
                  <w:marBottom w:val="0"/>
                  <w:divBdr>
                    <w:top w:val="none" w:sz="0" w:space="0" w:color="auto"/>
                    <w:left w:val="none" w:sz="0" w:space="0" w:color="auto"/>
                    <w:bottom w:val="none" w:sz="0" w:space="0" w:color="auto"/>
                    <w:right w:val="none" w:sz="0" w:space="0" w:color="auto"/>
                  </w:divBdr>
                  <w:divsChild>
                    <w:div w:id="509563455">
                      <w:marLeft w:val="0"/>
                      <w:marRight w:val="0"/>
                      <w:marTop w:val="0"/>
                      <w:marBottom w:val="0"/>
                      <w:divBdr>
                        <w:top w:val="none" w:sz="0" w:space="0" w:color="auto"/>
                        <w:left w:val="none" w:sz="0" w:space="0" w:color="auto"/>
                        <w:bottom w:val="none" w:sz="0" w:space="0" w:color="auto"/>
                        <w:right w:val="none" w:sz="0" w:space="0" w:color="auto"/>
                      </w:divBdr>
                      <w:divsChild>
                        <w:div w:id="154679773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47484">
          <w:marLeft w:val="0"/>
          <w:marRight w:val="0"/>
          <w:marTop w:val="0"/>
          <w:marBottom w:val="0"/>
          <w:divBdr>
            <w:top w:val="none" w:sz="0" w:space="0" w:color="auto"/>
            <w:left w:val="none" w:sz="0" w:space="0" w:color="auto"/>
            <w:bottom w:val="none" w:sz="0" w:space="0" w:color="auto"/>
            <w:right w:val="none" w:sz="0" w:space="0" w:color="auto"/>
          </w:divBdr>
          <w:divsChild>
            <w:div w:id="1137602306">
              <w:marLeft w:val="0"/>
              <w:marRight w:val="0"/>
              <w:marTop w:val="0"/>
              <w:marBottom w:val="0"/>
              <w:divBdr>
                <w:top w:val="none" w:sz="0" w:space="0" w:color="auto"/>
                <w:left w:val="none" w:sz="0" w:space="0" w:color="auto"/>
                <w:bottom w:val="none" w:sz="0" w:space="0" w:color="auto"/>
                <w:right w:val="none" w:sz="0" w:space="0" w:color="auto"/>
              </w:divBdr>
              <w:divsChild>
                <w:div w:id="1923290603">
                  <w:marLeft w:val="0"/>
                  <w:marRight w:val="0"/>
                  <w:marTop w:val="0"/>
                  <w:marBottom w:val="150"/>
                  <w:divBdr>
                    <w:top w:val="none" w:sz="0" w:space="0" w:color="auto"/>
                    <w:left w:val="none" w:sz="0" w:space="0" w:color="auto"/>
                    <w:bottom w:val="none" w:sz="0" w:space="0" w:color="auto"/>
                    <w:right w:val="none" w:sz="0" w:space="0" w:color="auto"/>
                  </w:divBdr>
                  <w:divsChild>
                    <w:div w:id="1528710642">
                      <w:marLeft w:val="0"/>
                      <w:marRight w:val="0"/>
                      <w:marTop w:val="0"/>
                      <w:marBottom w:val="0"/>
                      <w:divBdr>
                        <w:top w:val="none" w:sz="0" w:space="0" w:color="auto"/>
                        <w:left w:val="none" w:sz="0" w:space="0" w:color="auto"/>
                        <w:bottom w:val="none" w:sz="0" w:space="0" w:color="auto"/>
                        <w:right w:val="none" w:sz="0" w:space="0" w:color="auto"/>
                      </w:divBdr>
                    </w:div>
                  </w:divsChild>
                </w:div>
                <w:div w:id="1084956389">
                  <w:marLeft w:val="0"/>
                  <w:marRight w:val="0"/>
                  <w:marTop w:val="75"/>
                  <w:marBottom w:val="0"/>
                  <w:divBdr>
                    <w:top w:val="none" w:sz="0" w:space="0" w:color="auto"/>
                    <w:left w:val="none" w:sz="0" w:space="0" w:color="auto"/>
                    <w:bottom w:val="none" w:sz="0" w:space="0" w:color="auto"/>
                    <w:right w:val="none" w:sz="0" w:space="0" w:color="auto"/>
                  </w:divBdr>
                  <w:divsChild>
                    <w:div w:id="103768736">
                      <w:marLeft w:val="0"/>
                      <w:marRight w:val="0"/>
                      <w:marTop w:val="0"/>
                      <w:marBottom w:val="0"/>
                      <w:divBdr>
                        <w:top w:val="none" w:sz="0" w:space="0" w:color="auto"/>
                        <w:left w:val="none" w:sz="0" w:space="0" w:color="auto"/>
                        <w:bottom w:val="none" w:sz="0" w:space="0" w:color="auto"/>
                        <w:right w:val="none" w:sz="0" w:space="0" w:color="auto"/>
                      </w:divBdr>
                      <w:divsChild>
                        <w:div w:id="934174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897134">
      <w:bodyDiv w:val="1"/>
      <w:marLeft w:val="0"/>
      <w:marRight w:val="0"/>
      <w:marTop w:val="0"/>
      <w:marBottom w:val="0"/>
      <w:divBdr>
        <w:top w:val="none" w:sz="0" w:space="0" w:color="auto"/>
        <w:left w:val="none" w:sz="0" w:space="0" w:color="auto"/>
        <w:bottom w:val="none" w:sz="0" w:space="0" w:color="auto"/>
        <w:right w:val="none" w:sz="0" w:space="0" w:color="auto"/>
      </w:divBdr>
    </w:div>
    <w:div w:id="505633627">
      <w:bodyDiv w:val="1"/>
      <w:marLeft w:val="0"/>
      <w:marRight w:val="0"/>
      <w:marTop w:val="0"/>
      <w:marBottom w:val="0"/>
      <w:divBdr>
        <w:top w:val="none" w:sz="0" w:space="0" w:color="auto"/>
        <w:left w:val="none" w:sz="0" w:space="0" w:color="auto"/>
        <w:bottom w:val="none" w:sz="0" w:space="0" w:color="auto"/>
        <w:right w:val="none" w:sz="0" w:space="0" w:color="auto"/>
      </w:divBdr>
    </w:div>
    <w:div w:id="597326780">
      <w:bodyDiv w:val="1"/>
      <w:marLeft w:val="0"/>
      <w:marRight w:val="0"/>
      <w:marTop w:val="0"/>
      <w:marBottom w:val="0"/>
      <w:divBdr>
        <w:top w:val="none" w:sz="0" w:space="0" w:color="auto"/>
        <w:left w:val="none" w:sz="0" w:space="0" w:color="auto"/>
        <w:bottom w:val="none" w:sz="0" w:space="0" w:color="auto"/>
        <w:right w:val="none" w:sz="0" w:space="0" w:color="auto"/>
      </w:divBdr>
    </w:div>
    <w:div w:id="646933149">
      <w:bodyDiv w:val="1"/>
      <w:marLeft w:val="0"/>
      <w:marRight w:val="0"/>
      <w:marTop w:val="0"/>
      <w:marBottom w:val="0"/>
      <w:divBdr>
        <w:top w:val="none" w:sz="0" w:space="0" w:color="auto"/>
        <w:left w:val="none" w:sz="0" w:space="0" w:color="auto"/>
        <w:bottom w:val="none" w:sz="0" w:space="0" w:color="auto"/>
        <w:right w:val="none" w:sz="0" w:space="0" w:color="auto"/>
      </w:divBdr>
    </w:div>
    <w:div w:id="916089943">
      <w:bodyDiv w:val="1"/>
      <w:marLeft w:val="0"/>
      <w:marRight w:val="0"/>
      <w:marTop w:val="0"/>
      <w:marBottom w:val="0"/>
      <w:divBdr>
        <w:top w:val="none" w:sz="0" w:space="0" w:color="auto"/>
        <w:left w:val="none" w:sz="0" w:space="0" w:color="auto"/>
        <w:bottom w:val="none" w:sz="0" w:space="0" w:color="auto"/>
        <w:right w:val="none" w:sz="0" w:space="0" w:color="auto"/>
      </w:divBdr>
    </w:div>
    <w:div w:id="977304206">
      <w:bodyDiv w:val="1"/>
      <w:marLeft w:val="0"/>
      <w:marRight w:val="0"/>
      <w:marTop w:val="0"/>
      <w:marBottom w:val="0"/>
      <w:divBdr>
        <w:top w:val="none" w:sz="0" w:space="0" w:color="auto"/>
        <w:left w:val="none" w:sz="0" w:space="0" w:color="auto"/>
        <w:bottom w:val="none" w:sz="0" w:space="0" w:color="auto"/>
        <w:right w:val="none" w:sz="0" w:space="0" w:color="auto"/>
      </w:divBdr>
    </w:div>
    <w:div w:id="1006588623">
      <w:bodyDiv w:val="1"/>
      <w:marLeft w:val="0"/>
      <w:marRight w:val="0"/>
      <w:marTop w:val="0"/>
      <w:marBottom w:val="0"/>
      <w:divBdr>
        <w:top w:val="none" w:sz="0" w:space="0" w:color="auto"/>
        <w:left w:val="none" w:sz="0" w:space="0" w:color="auto"/>
        <w:bottom w:val="none" w:sz="0" w:space="0" w:color="auto"/>
        <w:right w:val="none" w:sz="0" w:space="0" w:color="auto"/>
      </w:divBdr>
    </w:div>
    <w:div w:id="1262176338">
      <w:bodyDiv w:val="1"/>
      <w:marLeft w:val="0"/>
      <w:marRight w:val="0"/>
      <w:marTop w:val="0"/>
      <w:marBottom w:val="0"/>
      <w:divBdr>
        <w:top w:val="none" w:sz="0" w:space="0" w:color="auto"/>
        <w:left w:val="none" w:sz="0" w:space="0" w:color="auto"/>
        <w:bottom w:val="none" w:sz="0" w:space="0" w:color="auto"/>
        <w:right w:val="none" w:sz="0" w:space="0" w:color="auto"/>
      </w:divBdr>
    </w:div>
    <w:div w:id="1373993809">
      <w:bodyDiv w:val="1"/>
      <w:marLeft w:val="0"/>
      <w:marRight w:val="0"/>
      <w:marTop w:val="0"/>
      <w:marBottom w:val="0"/>
      <w:divBdr>
        <w:top w:val="none" w:sz="0" w:space="0" w:color="auto"/>
        <w:left w:val="none" w:sz="0" w:space="0" w:color="auto"/>
        <w:bottom w:val="none" w:sz="0" w:space="0" w:color="auto"/>
        <w:right w:val="none" w:sz="0" w:space="0" w:color="auto"/>
      </w:divBdr>
    </w:div>
    <w:div w:id="1500390141">
      <w:bodyDiv w:val="1"/>
      <w:marLeft w:val="0"/>
      <w:marRight w:val="0"/>
      <w:marTop w:val="0"/>
      <w:marBottom w:val="0"/>
      <w:divBdr>
        <w:top w:val="none" w:sz="0" w:space="0" w:color="auto"/>
        <w:left w:val="none" w:sz="0" w:space="0" w:color="auto"/>
        <w:bottom w:val="none" w:sz="0" w:space="0" w:color="auto"/>
        <w:right w:val="none" w:sz="0" w:space="0" w:color="auto"/>
      </w:divBdr>
      <w:divsChild>
        <w:div w:id="1843353997">
          <w:marLeft w:val="0"/>
          <w:marRight w:val="0"/>
          <w:marTop w:val="0"/>
          <w:marBottom w:val="0"/>
          <w:divBdr>
            <w:top w:val="none" w:sz="0" w:space="0" w:color="auto"/>
            <w:left w:val="none" w:sz="0" w:space="0" w:color="auto"/>
            <w:bottom w:val="none" w:sz="0" w:space="0" w:color="auto"/>
            <w:right w:val="none" w:sz="0" w:space="0" w:color="auto"/>
          </w:divBdr>
          <w:divsChild>
            <w:div w:id="827597986">
              <w:marLeft w:val="0"/>
              <w:marRight w:val="0"/>
              <w:marTop w:val="0"/>
              <w:marBottom w:val="0"/>
              <w:divBdr>
                <w:top w:val="none" w:sz="0" w:space="0" w:color="auto"/>
                <w:left w:val="none" w:sz="0" w:space="0" w:color="auto"/>
                <w:bottom w:val="none" w:sz="0" w:space="0" w:color="auto"/>
                <w:right w:val="none" w:sz="0" w:space="0" w:color="auto"/>
              </w:divBdr>
              <w:divsChild>
                <w:div w:id="922642994">
                  <w:marLeft w:val="0"/>
                  <w:marRight w:val="0"/>
                  <w:marTop w:val="0"/>
                  <w:marBottom w:val="0"/>
                  <w:divBdr>
                    <w:top w:val="none" w:sz="0" w:space="0" w:color="auto"/>
                    <w:left w:val="none" w:sz="0" w:space="0" w:color="auto"/>
                    <w:bottom w:val="none" w:sz="0" w:space="0" w:color="auto"/>
                    <w:right w:val="none" w:sz="0" w:space="0" w:color="auto"/>
                  </w:divBdr>
                  <w:divsChild>
                    <w:div w:id="1331561854">
                      <w:marLeft w:val="0"/>
                      <w:marRight w:val="0"/>
                      <w:marTop w:val="0"/>
                      <w:marBottom w:val="0"/>
                      <w:divBdr>
                        <w:top w:val="none" w:sz="0" w:space="0" w:color="auto"/>
                        <w:left w:val="none" w:sz="0" w:space="0" w:color="auto"/>
                        <w:bottom w:val="none" w:sz="0" w:space="0" w:color="auto"/>
                        <w:right w:val="none" w:sz="0" w:space="0" w:color="auto"/>
                      </w:divBdr>
                      <w:divsChild>
                        <w:div w:id="262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994058">
          <w:marLeft w:val="0"/>
          <w:marRight w:val="0"/>
          <w:marTop w:val="0"/>
          <w:marBottom w:val="0"/>
          <w:divBdr>
            <w:top w:val="none" w:sz="0" w:space="0" w:color="auto"/>
            <w:left w:val="none" w:sz="0" w:space="0" w:color="auto"/>
            <w:bottom w:val="none" w:sz="0" w:space="0" w:color="auto"/>
            <w:right w:val="none" w:sz="0" w:space="0" w:color="auto"/>
          </w:divBdr>
          <w:divsChild>
            <w:div w:id="1113206385">
              <w:marLeft w:val="0"/>
              <w:marRight w:val="0"/>
              <w:marTop w:val="0"/>
              <w:marBottom w:val="0"/>
              <w:divBdr>
                <w:top w:val="none" w:sz="0" w:space="0" w:color="auto"/>
                <w:left w:val="none" w:sz="0" w:space="0" w:color="auto"/>
                <w:bottom w:val="none" w:sz="0" w:space="0" w:color="auto"/>
                <w:right w:val="none" w:sz="0" w:space="0" w:color="auto"/>
              </w:divBdr>
              <w:divsChild>
                <w:div w:id="506021905">
                  <w:marLeft w:val="0"/>
                  <w:marRight w:val="0"/>
                  <w:marTop w:val="0"/>
                  <w:marBottom w:val="0"/>
                  <w:divBdr>
                    <w:top w:val="none" w:sz="0" w:space="0" w:color="auto"/>
                    <w:left w:val="none" w:sz="0" w:space="0" w:color="auto"/>
                    <w:bottom w:val="none" w:sz="0" w:space="0" w:color="auto"/>
                    <w:right w:val="none" w:sz="0" w:space="0" w:color="auto"/>
                  </w:divBdr>
                  <w:divsChild>
                    <w:div w:id="656887370">
                      <w:marLeft w:val="0"/>
                      <w:marRight w:val="0"/>
                      <w:marTop w:val="0"/>
                      <w:marBottom w:val="0"/>
                      <w:divBdr>
                        <w:top w:val="none" w:sz="0" w:space="0" w:color="auto"/>
                        <w:left w:val="none" w:sz="0" w:space="0" w:color="auto"/>
                        <w:bottom w:val="none" w:sz="0" w:space="0" w:color="auto"/>
                        <w:right w:val="none" w:sz="0" w:space="0" w:color="auto"/>
                      </w:divBdr>
                      <w:divsChild>
                        <w:div w:id="37207211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38201">
          <w:marLeft w:val="0"/>
          <w:marRight w:val="0"/>
          <w:marTop w:val="0"/>
          <w:marBottom w:val="0"/>
          <w:divBdr>
            <w:top w:val="none" w:sz="0" w:space="0" w:color="auto"/>
            <w:left w:val="none" w:sz="0" w:space="0" w:color="auto"/>
            <w:bottom w:val="none" w:sz="0" w:space="0" w:color="auto"/>
            <w:right w:val="none" w:sz="0" w:space="0" w:color="auto"/>
          </w:divBdr>
          <w:divsChild>
            <w:div w:id="577448969">
              <w:marLeft w:val="0"/>
              <w:marRight w:val="0"/>
              <w:marTop w:val="0"/>
              <w:marBottom w:val="0"/>
              <w:divBdr>
                <w:top w:val="none" w:sz="0" w:space="0" w:color="auto"/>
                <w:left w:val="none" w:sz="0" w:space="0" w:color="auto"/>
                <w:bottom w:val="none" w:sz="0" w:space="0" w:color="auto"/>
                <w:right w:val="none" w:sz="0" w:space="0" w:color="auto"/>
              </w:divBdr>
              <w:divsChild>
                <w:div w:id="333998997">
                  <w:marLeft w:val="0"/>
                  <w:marRight w:val="0"/>
                  <w:marTop w:val="0"/>
                  <w:marBottom w:val="150"/>
                  <w:divBdr>
                    <w:top w:val="none" w:sz="0" w:space="0" w:color="auto"/>
                    <w:left w:val="none" w:sz="0" w:space="0" w:color="auto"/>
                    <w:bottom w:val="none" w:sz="0" w:space="0" w:color="auto"/>
                    <w:right w:val="none" w:sz="0" w:space="0" w:color="auto"/>
                  </w:divBdr>
                  <w:divsChild>
                    <w:div w:id="1498768962">
                      <w:marLeft w:val="0"/>
                      <w:marRight w:val="0"/>
                      <w:marTop w:val="0"/>
                      <w:marBottom w:val="0"/>
                      <w:divBdr>
                        <w:top w:val="none" w:sz="0" w:space="0" w:color="auto"/>
                        <w:left w:val="none" w:sz="0" w:space="0" w:color="auto"/>
                        <w:bottom w:val="none" w:sz="0" w:space="0" w:color="auto"/>
                        <w:right w:val="none" w:sz="0" w:space="0" w:color="auto"/>
                      </w:divBdr>
                    </w:div>
                  </w:divsChild>
                </w:div>
                <w:div w:id="1284849492">
                  <w:marLeft w:val="0"/>
                  <w:marRight w:val="0"/>
                  <w:marTop w:val="75"/>
                  <w:marBottom w:val="0"/>
                  <w:divBdr>
                    <w:top w:val="none" w:sz="0" w:space="0" w:color="auto"/>
                    <w:left w:val="none" w:sz="0" w:space="0" w:color="auto"/>
                    <w:bottom w:val="none" w:sz="0" w:space="0" w:color="auto"/>
                    <w:right w:val="none" w:sz="0" w:space="0" w:color="auto"/>
                  </w:divBdr>
                  <w:divsChild>
                    <w:div w:id="1065567062">
                      <w:marLeft w:val="0"/>
                      <w:marRight w:val="0"/>
                      <w:marTop w:val="0"/>
                      <w:marBottom w:val="0"/>
                      <w:divBdr>
                        <w:top w:val="none" w:sz="0" w:space="0" w:color="auto"/>
                        <w:left w:val="none" w:sz="0" w:space="0" w:color="auto"/>
                        <w:bottom w:val="none" w:sz="0" w:space="0" w:color="auto"/>
                        <w:right w:val="none" w:sz="0" w:space="0" w:color="auto"/>
                      </w:divBdr>
                      <w:divsChild>
                        <w:div w:id="191919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8920965">
      <w:bodyDiv w:val="1"/>
      <w:marLeft w:val="0"/>
      <w:marRight w:val="0"/>
      <w:marTop w:val="0"/>
      <w:marBottom w:val="0"/>
      <w:divBdr>
        <w:top w:val="none" w:sz="0" w:space="0" w:color="auto"/>
        <w:left w:val="none" w:sz="0" w:space="0" w:color="auto"/>
        <w:bottom w:val="none" w:sz="0" w:space="0" w:color="auto"/>
        <w:right w:val="none" w:sz="0" w:space="0" w:color="auto"/>
      </w:divBdr>
    </w:div>
    <w:div w:id="1750157431">
      <w:bodyDiv w:val="1"/>
      <w:marLeft w:val="0"/>
      <w:marRight w:val="0"/>
      <w:marTop w:val="0"/>
      <w:marBottom w:val="0"/>
      <w:divBdr>
        <w:top w:val="none" w:sz="0" w:space="0" w:color="auto"/>
        <w:left w:val="none" w:sz="0" w:space="0" w:color="auto"/>
        <w:bottom w:val="none" w:sz="0" w:space="0" w:color="auto"/>
        <w:right w:val="none" w:sz="0" w:space="0" w:color="auto"/>
      </w:divBdr>
    </w:div>
    <w:div w:id="2000231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49fe4e-6408-4134-b42d-f50875464e56" xsi:nil="true"/>
    <lcf76f155ced4ddcb4097134ff3c332f xmlns="1c25c73a-86eb-44c5-bbdf-2011f12b28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1807D0224F4BA84B7BA384EB3DF1" ma:contentTypeVersion="19" ma:contentTypeDescription="Create a new document." ma:contentTypeScope="" ma:versionID="243b413f1bad8776f479fec9b2da7a7e">
  <xsd:schema xmlns:xsd="http://www.w3.org/2001/XMLSchema" xmlns:xs="http://www.w3.org/2001/XMLSchema" xmlns:p="http://schemas.microsoft.com/office/2006/metadata/properties" xmlns:ns2="1c25c73a-86eb-44c5-bbdf-2011f12b28b5" xmlns:ns3="b649fe4e-6408-4134-b42d-f50875464e56" targetNamespace="http://schemas.microsoft.com/office/2006/metadata/properties" ma:root="true" ma:fieldsID="4a0710e8a202372cdfb2d3703b78b59f" ns2:_="" ns3:_="">
    <xsd:import namespace="1c25c73a-86eb-44c5-bbdf-2011f12b28b5"/>
    <xsd:import namespace="b649fe4e-6408-4134-b42d-f50875464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5c73a-86eb-44c5-bbdf-2011f12b2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e78f72-9a18-4a1e-b315-5d4dd799b8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9fe4e-6408-4134-b42d-f50875464e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611233-41ae-4ebc-941f-3986b1a967c1}" ma:internalName="TaxCatchAll" ma:showField="CatchAllData" ma:web="b649fe4e-6408-4134-b42d-f50875464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84685-D2D4-45F9-B9D6-E1261BFDDB32}">
  <ds:schemaRefs>
    <ds:schemaRef ds:uri="http://schemas.microsoft.com/office/2006/metadata/properties"/>
    <ds:schemaRef ds:uri="http://schemas.microsoft.com/office/infopath/2007/PartnerControls"/>
    <ds:schemaRef ds:uri="b649fe4e-6408-4134-b42d-f50875464e56"/>
    <ds:schemaRef ds:uri="1c25c73a-86eb-44c5-bbdf-2011f12b28b5"/>
  </ds:schemaRefs>
</ds:datastoreItem>
</file>

<file path=customXml/itemProps2.xml><?xml version="1.0" encoding="utf-8"?>
<ds:datastoreItem xmlns:ds="http://schemas.openxmlformats.org/officeDocument/2006/customXml" ds:itemID="{5D799790-835F-4D78-B32A-07BFEF7589B6}">
  <ds:schemaRefs>
    <ds:schemaRef ds:uri="http://schemas.microsoft.com/sharepoint/v3/contenttype/forms"/>
  </ds:schemaRefs>
</ds:datastoreItem>
</file>

<file path=customXml/itemProps3.xml><?xml version="1.0" encoding="utf-8"?>
<ds:datastoreItem xmlns:ds="http://schemas.openxmlformats.org/officeDocument/2006/customXml" ds:itemID="{F0974967-A237-4932-A98E-B09AB5CD1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5c73a-86eb-44c5-bbdf-2011f12b28b5"/>
    <ds:schemaRef ds:uri="b649fe4e-6408-4134-b42d-f50875464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CDBG App Public Meeting Notice</vt:lpstr>
    </vt:vector>
  </TitlesOfParts>
  <Company>County of Merced</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 App Public Meeting Notice</dc:title>
  <dc:creator>selitzin</dc:creator>
  <cp:lastModifiedBy>Rochelle Giovani</cp:lastModifiedBy>
  <cp:revision>63</cp:revision>
  <cp:lastPrinted>2020-02-18T17:37:00Z</cp:lastPrinted>
  <dcterms:created xsi:type="dcterms:W3CDTF">2021-02-13T00:04:00Z</dcterms:created>
  <dcterms:modified xsi:type="dcterms:W3CDTF">2026-02-10T17:28:00Z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0x01010044421807D0224F4BA84B7BA384EB3DF1</vt:lpwstr>
  </property>
  <property fmtid="{D5CDD505-2E9C-101B-9397-08002B2CF9AE}" pid="3" name="MediaServiceImageTags">
    <vt:lpwstr/>
  </property>
</Properties>
</file>