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5D97" w14:textId="2AE48A58" w:rsidR="00A04D7A" w:rsidRDefault="001E5F70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E45371" wp14:editId="4913661C">
            <wp:simplePos x="0" y="0"/>
            <wp:positionH relativeFrom="column">
              <wp:posOffset>146050</wp:posOffset>
            </wp:positionH>
            <wp:positionV relativeFrom="paragraph">
              <wp:posOffset>66675</wp:posOffset>
            </wp:positionV>
            <wp:extent cx="1809750" cy="866140"/>
            <wp:effectExtent l="0" t="0" r="0" b="0"/>
            <wp:wrapNone/>
            <wp:docPr id="2" name="Picture 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84CFB" w14:textId="0115A346" w:rsidR="00A04D7A" w:rsidRDefault="00A04D7A">
      <w:pPr>
        <w:pStyle w:val="BodyText"/>
        <w:rPr>
          <w:sz w:val="20"/>
        </w:rPr>
      </w:pPr>
    </w:p>
    <w:p w14:paraId="73AE454C" w14:textId="2131E13A" w:rsidR="00A04D7A" w:rsidRDefault="00A04D7A">
      <w:pPr>
        <w:pStyle w:val="BodyText"/>
        <w:rPr>
          <w:sz w:val="20"/>
        </w:rPr>
      </w:pPr>
    </w:p>
    <w:p w14:paraId="7FA56838" w14:textId="1A52EDF8" w:rsidR="00A04D7A" w:rsidRDefault="00A04D7A" w:rsidP="00B342FB">
      <w:pPr>
        <w:pStyle w:val="BodyText"/>
        <w:tabs>
          <w:tab w:val="left" w:pos="5805"/>
        </w:tabs>
        <w:jc w:val="center"/>
        <w:rPr>
          <w:sz w:val="20"/>
        </w:rPr>
      </w:pPr>
    </w:p>
    <w:p w14:paraId="0EF83681" w14:textId="38255EF2" w:rsidR="00A04D7A" w:rsidRDefault="001E5F70">
      <w:pPr>
        <w:spacing w:before="88" w:line="278" w:lineRule="auto"/>
        <w:ind w:left="3269" w:right="2621" w:hanging="27"/>
        <w:jc w:val="center"/>
        <w:rPr>
          <w:b/>
          <w:sz w:val="30"/>
        </w:rPr>
      </w:pPr>
      <w:r>
        <w:rPr>
          <w:b/>
          <w:w w:val="105"/>
          <w:sz w:val="30"/>
        </w:rPr>
        <w:t>CITY OF FARMERSVILLE</w:t>
      </w:r>
      <w:r>
        <w:rPr>
          <w:b/>
          <w:spacing w:val="1"/>
          <w:w w:val="105"/>
          <w:sz w:val="30"/>
        </w:rPr>
        <w:t xml:space="preserve"> </w:t>
      </w:r>
      <w:r>
        <w:rPr>
          <w:b/>
          <w:w w:val="105"/>
          <w:sz w:val="30"/>
        </w:rPr>
        <w:t>909 W. VISALIA</w:t>
      </w:r>
      <w:r>
        <w:rPr>
          <w:b/>
          <w:spacing w:val="1"/>
          <w:w w:val="105"/>
          <w:sz w:val="30"/>
        </w:rPr>
        <w:t xml:space="preserve"> </w:t>
      </w:r>
      <w:r>
        <w:rPr>
          <w:b/>
          <w:w w:val="105"/>
          <w:sz w:val="30"/>
        </w:rPr>
        <w:t>RD.</w:t>
      </w:r>
      <w:r>
        <w:rPr>
          <w:b/>
          <w:spacing w:val="1"/>
          <w:w w:val="105"/>
          <w:sz w:val="30"/>
        </w:rPr>
        <w:t xml:space="preserve"> </w:t>
      </w:r>
      <w:r>
        <w:rPr>
          <w:b/>
          <w:w w:val="105"/>
          <w:sz w:val="30"/>
        </w:rPr>
        <w:t>FARMERSVILLE,</w:t>
      </w:r>
      <w:r>
        <w:rPr>
          <w:b/>
          <w:spacing w:val="23"/>
          <w:w w:val="105"/>
          <w:sz w:val="30"/>
        </w:rPr>
        <w:t xml:space="preserve"> </w:t>
      </w:r>
      <w:r>
        <w:rPr>
          <w:b/>
          <w:w w:val="105"/>
          <w:sz w:val="30"/>
        </w:rPr>
        <w:t>CA.</w:t>
      </w:r>
      <w:r>
        <w:rPr>
          <w:b/>
          <w:spacing w:val="-2"/>
          <w:w w:val="105"/>
          <w:sz w:val="30"/>
        </w:rPr>
        <w:t xml:space="preserve"> </w:t>
      </w:r>
      <w:r>
        <w:rPr>
          <w:b/>
          <w:w w:val="105"/>
          <w:sz w:val="30"/>
        </w:rPr>
        <w:t>93223</w:t>
      </w:r>
    </w:p>
    <w:p w14:paraId="634FAB5B" w14:textId="77777777" w:rsidR="00A04D7A" w:rsidRDefault="001E5F70">
      <w:pPr>
        <w:spacing w:line="342" w:lineRule="exact"/>
        <w:ind w:left="1361" w:right="752"/>
        <w:jc w:val="center"/>
        <w:rPr>
          <w:b/>
          <w:sz w:val="30"/>
        </w:rPr>
      </w:pPr>
      <w:r>
        <w:rPr>
          <w:b/>
          <w:w w:val="105"/>
          <w:sz w:val="30"/>
        </w:rPr>
        <w:t>559-747-0458</w:t>
      </w:r>
    </w:p>
    <w:p w14:paraId="026DC09E" w14:textId="77777777" w:rsidR="00A04D7A" w:rsidRDefault="00A04D7A">
      <w:pPr>
        <w:pStyle w:val="BodyText"/>
        <w:spacing w:before="9"/>
        <w:rPr>
          <w:b/>
          <w:sz w:val="28"/>
        </w:rPr>
      </w:pPr>
    </w:p>
    <w:p w14:paraId="478318DB" w14:textId="77777777" w:rsidR="00A04D7A" w:rsidRPr="005461E7" w:rsidRDefault="001E5F70">
      <w:pPr>
        <w:spacing w:before="88"/>
        <w:ind w:left="1361" w:right="741"/>
        <w:jc w:val="center"/>
        <w:rPr>
          <w:b/>
          <w:sz w:val="30"/>
          <w:u w:val="single"/>
        </w:rPr>
      </w:pPr>
      <w:r w:rsidRPr="005461E7">
        <w:rPr>
          <w:b/>
          <w:w w:val="105"/>
          <w:sz w:val="30"/>
          <w:u w:val="single"/>
        </w:rPr>
        <w:t>PROPUESTA</w:t>
      </w:r>
      <w:r w:rsidRPr="005461E7">
        <w:rPr>
          <w:b/>
          <w:spacing w:val="20"/>
          <w:w w:val="105"/>
          <w:sz w:val="30"/>
          <w:u w:val="single"/>
        </w:rPr>
        <w:t xml:space="preserve"> </w:t>
      </w:r>
      <w:r w:rsidRPr="005461E7">
        <w:rPr>
          <w:b/>
          <w:w w:val="105"/>
          <w:sz w:val="30"/>
          <w:u w:val="single"/>
        </w:rPr>
        <w:t>218</w:t>
      </w:r>
    </w:p>
    <w:p w14:paraId="0B5D70E4" w14:textId="77777777" w:rsidR="00A04D7A" w:rsidRDefault="001E5F70">
      <w:pPr>
        <w:spacing w:before="213"/>
        <w:ind w:left="1361" w:right="763"/>
        <w:jc w:val="center"/>
        <w:rPr>
          <w:sz w:val="30"/>
        </w:rPr>
      </w:pPr>
      <w:r>
        <w:rPr>
          <w:w w:val="105"/>
          <w:sz w:val="30"/>
        </w:rPr>
        <w:t>Aviso</w:t>
      </w:r>
      <w:r>
        <w:rPr>
          <w:spacing w:val="5"/>
          <w:w w:val="105"/>
          <w:sz w:val="30"/>
        </w:rPr>
        <w:t xml:space="preserve"> </w:t>
      </w:r>
      <w:proofErr w:type="spellStart"/>
      <w:r>
        <w:rPr>
          <w:w w:val="105"/>
          <w:sz w:val="30"/>
        </w:rPr>
        <w:t>publico</w:t>
      </w:r>
      <w:proofErr w:type="spellEnd"/>
      <w:r>
        <w:rPr>
          <w:spacing w:val="18"/>
          <w:w w:val="105"/>
          <w:sz w:val="30"/>
        </w:rPr>
        <w:t xml:space="preserve"> </w:t>
      </w:r>
      <w:r>
        <w:rPr>
          <w:w w:val="105"/>
          <w:sz w:val="30"/>
        </w:rPr>
        <w:t>de</w:t>
      </w:r>
      <w:r>
        <w:rPr>
          <w:spacing w:val="-9"/>
          <w:w w:val="105"/>
          <w:sz w:val="30"/>
        </w:rPr>
        <w:t xml:space="preserve"> </w:t>
      </w:r>
      <w:proofErr w:type="spellStart"/>
      <w:r>
        <w:rPr>
          <w:w w:val="105"/>
          <w:sz w:val="30"/>
        </w:rPr>
        <w:t>propuesta</w:t>
      </w:r>
      <w:proofErr w:type="spellEnd"/>
    </w:p>
    <w:p w14:paraId="1AC09174" w14:textId="3658EE1C" w:rsidR="00A04D7A" w:rsidRDefault="001E5F70">
      <w:pPr>
        <w:spacing w:before="54"/>
        <w:ind w:left="1361" w:right="787"/>
        <w:jc w:val="center"/>
        <w:rPr>
          <w:sz w:val="30"/>
        </w:rPr>
      </w:pPr>
      <w:proofErr w:type="spellStart"/>
      <w:r>
        <w:rPr>
          <w:w w:val="105"/>
          <w:sz w:val="30"/>
        </w:rPr>
        <w:t>Aumentos</w:t>
      </w:r>
      <w:proofErr w:type="spellEnd"/>
      <w:r>
        <w:rPr>
          <w:spacing w:val="22"/>
          <w:w w:val="105"/>
          <w:sz w:val="30"/>
        </w:rPr>
        <w:t xml:space="preserve"> </w:t>
      </w:r>
      <w:r>
        <w:rPr>
          <w:w w:val="105"/>
          <w:sz w:val="30"/>
        </w:rPr>
        <w:t>de</w:t>
      </w:r>
      <w:r>
        <w:rPr>
          <w:spacing w:val="-8"/>
          <w:w w:val="105"/>
          <w:sz w:val="30"/>
        </w:rPr>
        <w:t xml:space="preserve"> </w:t>
      </w:r>
      <w:proofErr w:type="spellStart"/>
      <w:r>
        <w:rPr>
          <w:w w:val="105"/>
          <w:sz w:val="30"/>
        </w:rPr>
        <w:t>tarifas</w:t>
      </w:r>
      <w:proofErr w:type="spellEnd"/>
      <w:r>
        <w:rPr>
          <w:spacing w:val="9"/>
          <w:w w:val="105"/>
          <w:sz w:val="30"/>
        </w:rPr>
        <w:t xml:space="preserve"> </w:t>
      </w:r>
      <w:r>
        <w:rPr>
          <w:w w:val="105"/>
          <w:sz w:val="30"/>
        </w:rPr>
        <w:t>para</w:t>
      </w:r>
      <w:r>
        <w:rPr>
          <w:spacing w:val="-1"/>
          <w:w w:val="105"/>
          <w:sz w:val="30"/>
        </w:rPr>
        <w:t xml:space="preserve"> </w:t>
      </w:r>
      <w:r>
        <w:rPr>
          <w:w w:val="105"/>
          <w:sz w:val="30"/>
        </w:rPr>
        <w:t>los</w:t>
      </w:r>
      <w:r>
        <w:rPr>
          <w:spacing w:val="-4"/>
          <w:w w:val="105"/>
          <w:sz w:val="30"/>
        </w:rPr>
        <w:t xml:space="preserve"> </w:t>
      </w:r>
      <w:proofErr w:type="spellStart"/>
      <w:r>
        <w:rPr>
          <w:w w:val="105"/>
          <w:sz w:val="30"/>
        </w:rPr>
        <w:t>servicios</w:t>
      </w:r>
      <w:proofErr w:type="spellEnd"/>
      <w:r>
        <w:rPr>
          <w:spacing w:val="8"/>
          <w:w w:val="105"/>
          <w:sz w:val="30"/>
        </w:rPr>
        <w:t xml:space="preserve"> </w:t>
      </w:r>
      <w:r>
        <w:rPr>
          <w:w w:val="105"/>
          <w:sz w:val="30"/>
        </w:rPr>
        <w:t>de</w:t>
      </w:r>
      <w:r>
        <w:rPr>
          <w:spacing w:val="-7"/>
          <w:w w:val="105"/>
          <w:sz w:val="30"/>
        </w:rPr>
        <w:t xml:space="preserve"> </w:t>
      </w:r>
      <w:proofErr w:type="spellStart"/>
      <w:r>
        <w:rPr>
          <w:w w:val="105"/>
          <w:sz w:val="30"/>
        </w:rPr>
        <w:t>transporte</w:t>
      </w:r>
      <w:proofErr w:type="spellEnd"/>
      <w:r>
        <w:rPr>
          <w:spacing w:val="12"/>
          <w:w w:val="105"/>
          <w:sz w:val="30"/>
        </w:rPr>
        <w:t xml:space="preserve"> </w:t>
      </w:r>
      <w:r>
        <w:rPr>
          <w:w w:val="105"/>
          <w:sz w:val="30"/>
        </w:rPr>
        <w:t>de</w:t>
      </w:r>
      <w:r>
        <w:rPr>
          <w:spacing w:val="7"/>
          <w:w w:val="105"/>
          <w:sz w:val="30"/>
        </w:rPr>
        <w:t xml:space="preserve"> </w:t>
      </w:r>
      <w:proofErr w:type="spellStart"/>
      <w:r>
        <w:rPr>
          <w:w w:val="105"/>
          <w:sz w:val="30"/>
        </w:rPr>
        <w:t>basura</w:t>
      </w:r>
      <w:proofErr w:type="spellEnd"/>
      <w:r w:rsidR="00B86692">
        <w:rPr>
          <w:w w:val="105"/>
          <w:sz w:val="30"/>
        </w:rPr>
        <w:t xml:space="preserve"> para </w:t>
      </w:r>
      <w:proofErr w:type="spellStart"/>
      <w:r w:rsidR="00B86692">
        <w:rPr>
          <w:w w:val="105"/>
          <w:sz w:val="30"/>
        </w:rPr>
        <w:t>negocios</w:t>
      </w:r>
      <w:proofErr w:type="spellEnd"/>
      <w:r w:rsidR="00B86692">
        <w:rPr>
          <w:w w:val="105"/>
          <w:sz w:val="30"/>
        </w:rPr>
        <w:t xml:space="preserve"> </w:t>
      </w:r>
      <w:proofErr w:type="spellStart"/>
      <w:r w:rsidR="00B86692">
        <w:rPr>
          <w:w w:val="105"/>
          <w:sz w:val="30"/>
        </w:rPr>
        <w:t>comerciales</w:t>
      </w:r>
      <w:proofErr w:type="spellEnd"/>
    </w:p>
    <w:p w14:paraId="6898D293" w14:textId="77777777" w:rsidR="00A04D7A" w:rsidRDefault="00A04D7A">
      <w:pPr>
        <w:pStyle w:val="BodyText"/>
        <w:spacing w:before="4"/>
        <w:rPr>
          <w:sz w:val="38"/>
        </w:rPr>
      </w:pPr>
    </w:p>
    <w:p w14:paraId="49D33D86" w14:textId="67B6927B" w:rsidR="00A04D7A" w:rsidRDefault="00144818">
      <w:pPr>
        <w:pStyle w:val="BodyText"/>
        <w:spacing w:before="1" w:line="273" w:lineRule="auto"/>
        <w:ind w:left="1700" w:right="1136" w:firstLine="13"/>
        <w:jc w:val="center"/>
        <w:rPr>
          <w:rFonts w:ascii="Arial"/>
          <w:sz w:val="22"/>
        </w:rPr>
      </w:pPr>
      <w:r>
        <w:rPr>
          <w:w w:val="105"/>
        </w:rPr>
        <w:t xml:space="preserve">Audiencia publica a </w:t>
      </w:r>
      <w:proofErr w:type="spellStart"/>
      <w:r>
        <w:rPr>
          <w:w w:val="105"/>
        </w:rPr>
        <w:t>realizarse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</w:t>
      </w:r>
      <w:proofErr w:type="spellEnd"/>
      <w:r>
        <w:rPr>
          <w:w w:val="105"/>
        </w:rPr>
        <w:t xml:space="preserve"> </w:t>
      </w:r>
      <w:r>
        <w:rPr>
          <w:spacing w:val="-5"/>
          <w:w w:val="105"/>
        </w:rPr>
        <w:t>28</w:t>
      </w:r>
      <w:r w:rsidR="001E5F70">
        <w:rPr>
          <w:spacing w:val="-9"/>
          <w:w w:val="105"/>
        </w:rPr>
        <w:t xml:space="preserve"> </w:t>
      </w:r>
      <w:r w:rsidR="001E5F70">
        <w:rPr>
          <w:w w:val="105"/>
        </w:rPr>
        <w:t>de</w:t>
      </w:r>
      <w:r w:rsidR="001E5F70"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Marzo</w:t>
      </w:r>
      <w:proofErr w:type="spellEnd"/>
      <w:r w:rsidR="001E5F70">
        <w:rPr>
          <w:spacing w:val="-6"/>
          <w:w w:val="105"/>
        </w:rPr>
        <w:t xml:space="preserve"> </w:t>
      </w:r>
      <w:r w:rsidR="001E5F70">
        <w:rPr>
          <w:w w:val="105"/>
        </w:rPr>
        <w:t>de</w:t>
      </w:r>
      <w:r>
        <w:rPr>
          <w:w w:val="105"/>
        </w:rPr>
        <w:t>l</w:t>
      </w:r>
      <w:r w:rsidR="001E5F70">
        <w:rPr>
          <w:spacing w:val="-7"/>
          <w:w w:val="105"/>
        </w:rPr>
        <w:t xml:space="preserve"> </w:t>
      </w:r>
      <w:r w:rsidR="001E5F70">
        <w:rPr>
          <w:w w:val="105"/>
        </w:rPr>
        <w:t>202</w:t>
      </w:r>
      <w:r>
        <w:rPr>
          <w:w w:val="105"/>
        </w:rPr>
        <w:t>2</w:t>
      </w:r>
      <w:r w:rsidR="001E5F70">
        <w:rPr>
          <w:spacing w:val="-6"/>
          <w:w w:val="105"/>
        </w:rPr>
        <w:t xml:space="preserve"> </w:t>
      </w:r>
      <w:r w:rsidR="001E5F70">
        <w:rPr>
          <w:w w:val="105"/>
        </w:rPr>
        <w:t>a</w:t>
      </w:r>
      <w:r w:rsidR="001E5F70">
        <w:rPr>
          <w:spacing w:val="-4"/>
          <w:w w:val="105"/>
        </w:rPr>
        <w:t xml:space="preserve"> </w:t>
      </w:r>
      <w:r w:rsidR="001E5F70">
        <w:rPr>
          <w:w w:val="105"/>
        </w:rPr>
        <w:t>las</w:t>
      </w:r>
      <w:r w:rsidR="001E5F70">
        <w:rPr>
          <w:spacing w:val="-8"/>
          <w:w w:val="105"/>
        </w:rPr>
        <w:t xml:space="preserve"> </w:t>
      </w:r>
      <w:r w:rsidR="001E5F70">
        <w:rPr>
          <w:w w:val="105"/>
        </w:rPr>
        <w:t>6:00</w:t>
      </w:r>
      <w:r>
        <w:rPr>
          <w:spacing w:val="-6"/>
          <w:w w:val="105"/>
        </w:rPr>
        <w:t xml:space="preserve"> </w:t>
      </w:r>
      <w:r w:rsidR="001E5F70">
        <w:rPr>
          <w:w w:val="105"/>
        </w:rPr>
        <w:t>pm</w:t>
      </w:r>
      <w:r w:rsidR="001E5F70">
        <w:rPr>
          <w:spacing w:val="1"/>
          <w:w w:val="105"/>
        </w:rPr>
        <w:t xml:space="preserve"> </w:t>
      </w:r>
      <w:r>
        <w:rPr>
          <w:spacing w:val="1"/>
          <w:w w:val="105"/>
        </w:rPr>
        <w:t xml:space="preserve">    </w:t>
      </w:r>
      <w:proofErr w:type="spellStart"/>
      <w:r w:rsidR="00360CC6">
        <w:t>En</w:t>
      </w:r>
      <w:proofErr w:type="spellEnd"/>
      <w:r w:rsidR="00360CC6">
        <w:t xml:space="preserve"> </w:t>
      </w:r>
      <w:proofErr w:type="spellStart"/>
      <w:r w:rsidR="00360CC6">
        <w:t>el</w:t>
      </w:r>
      <w:proofErr w:type="spellEnd"/>
      <w:r w:rsidR="00360CC6">
        <w:t xml:space="preserve"> </w:t>
      </w:r>
      <w:proofErr w:type="spellStart"/>
      <w:r w:rsidR="00360CC6">
        <w:t>ayuntamiento</w:t>
      </w:r>
      <w:proofErr w:type="spellEnd"/>
      <w:r w:rsidR="00360CC6">
        <w:t xml:space="preserve"> de</w:t>
      </w:r>
      <w:r w:rsidR="001E5F70">
        <w:t xml:space="preserve"> Farmersville</w:t>
      </w:r>
      <w:r w:rsidR="001E5F70">
        <w:rPr>
          <w:spacing w:val="58"/>
        </w:rPr>
        <w:t xml:space="preserve"> </w:t>
      </w:r>
      <w:r w:rsidR="001E5F70">
        <w:t>909 W. Visalia</w:t>
      </w:r>
    </w:p>
    <w:p w14:paraId="47EC1BA4" w14:textId="77777777" w:rsidR="00A04D7A" w:rsidRDefault="001E5F70">
      <w:pPr>
        <w:pStyle w:val="BodyText"/>
        <w:spacing w:line="262" w:lineRule="exact"/>
        <w:ind w:left="1358" w:right="787"/>
        <w:jc w:val="center"/>
      </w:pPr>
      <w:r>
        <w:rPr>
          <w:spacing w:val="-1"/>
          <w:w w:val="105"/>
        </w:rPr>
        <w:t>Reunion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Zoom</w:t>
      </w:r>
    </w:p>
    <w:p w14:paraId="47ED33E0" w14:textId="5A35CFAD" w:rsidR="00A04D7A" w:rsidRDefault="001E5F70">
      <w:pPr>
        <w:pStyle w:val="BodyText"/>
        <w:spacing w:before="33"/>
        <w:ind w:left="1346" w:right="787"/>
        <w:jc w:val="center"/>
      </w:pPr>
      <w:proofErr w:type="spellStart"/>
      <w:r>
        <w:rPr>
          <w:w w:val="105"/>
        </w:rPr>
        <w:t>Informacion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Zoom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agenda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 w:rsidR="00360CC6">
        <w:rPr>
          <w:w w:val="105"/>
        </w:rPr>
        <w:t>28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spellStart"/>
      <w:r w:rsidR="00360CC6">
        <w:rPr>
          <w:w w:val="105"/>
        </w:rPr>
        <w:t>Marzo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 w:rsidR="00360CC6"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202</w:t>
      </w:r>
      <w:r w:rsidR="00360CC6">
        <w:rPr>
          <w:w w:val="105"/>
        </w:rPr>
        <w:t>2</w:t>
      </w:r>
    </w:p>
    <w:p w14:paraId="71EBF549" w14:textId="77777777" w:rsidR="00A04D7A" w:rsidRDefault="00A04D7A">
      <w:pPr>
        <w:pStyle w:val="BodyText"/>
        <w:spacing w:before="5"/>
        <w:rPr>
          <w:sz w:val="28"/>
        </w:rPr>
      </w:pPr>
    </w:p>
    <w:p w14:paraId="18D216C6" w14:textId="0F80A181" w:rsidR="00A04D7A" w:rsidRDefault="00536B98" w:rsidP="00536B98">
      <w:pPr>
        <w:pStyle w:val="BodyText"/>
        <w:spacing w:before="2"/>
        <w:ind w:left="589"/>
        <w:rPr>
          <w:sz w:val="25"/>
        </w:rPr>
      </w:pPr>
      <w:proofErr w:type="spellStart"/>
      <w:r w:rsidRPr="00536B98">
        <w:rPr>
          <w:w w:val="105"/>
        </w:rPr>
        <w:t>Usted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recibe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este</w:t>
      </w:r>
      <w:proofErr w:type="spellEnd"/>
      <w:r w:rsidRPr="00536B98">
        <w:rPr>
          <w:w w:val="105"/>
        </w:rPr>
        <w:t xml:space="preserve"> aviso </w:t>
      </w:r>
      <w:proofErr w:type="spellStart"/>
      <w:r w:rsidRPr="00536B98">
        <w:rPr>
          <w:w w:val="105"/>
        </w:rPr>
        <w:t>porque</w:t>
      </w:r>
      <w:proofErr w:type="spellEnd"/>
      <w:r w:rsidRPr="00536B98">
        <w:rPr>
          <w:w w:val="105"/>
        </w:rPr>
        <w:t xml:space="preserve"> es </w:t>
      </w:r>
      <w:proofErr w:type="spellStart"/>
      <w:r w:rsidRPr="00536B98">
        <w:rPr>
          <w:w w:val="105"/>
        </w:rPr>
        <w:t>cliente</w:t>
      </w:r>
      <w:proofErr w:type="spellEnd"/>
      <w:r w:rsidRPr="00536B98">
        <w:rPr>
          <w:w w:val="105"/>
        </w:rPr>
        <w:t xml:space="preserve"> del </w:t>
      </w:r>
      <w:proofErr w:type="spellStart"/>
      <w:r w:rsidRPr="00536B98">
        <w:rPr>
          <w:w w:val="105"/>
        </w:rPr>
        <w:t>Servicio</w:t>
      </w:r>
      <w:proofErr w:type="spellEnd"/>
      <w:r w:rsidRPr="00536B98">
        <w:rPr>
          <w:w w:val="105"/>
        </w:rPr>
        <w:t xml:space="preserve"> de </w:t>
      </w:r>
      <w:proofErr w:type="spellStart"/>
      <w:r w:rsidRPr="00536B98">
        <w:rPr>
          <w:w w:val="105"/>
        </w:rPr>
        <w:t>Transporte</w:t>
      </w:r>
      <w:proofErr w:type="spellEnd"/>
      <w:r w:rsidRPr="00536B98">
        <w:rPr>
          <w:w w:val="105"/>
        </w:rPr>
        <w:t xml:space="preserve"> de </w:t>
      </w:r>
      <w:proofErr w:type="spellStart"/>
      <w:r w:rsidRPr="00536B98">
        <w:rPr>
          <w:w w:val="105"/>
        </w:rPr>
        <w:t>Basura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Comercial</w:t>
      </w:r>
      <w:proofErr w:type="spellEnd"/>
      <w:r w:rsidRPr="00536B98">
        <w:rPr>
          <w:w w:val="105"/>
        </w:rPr>
        <w:t xml:space="preserve"> de la Ciudad de Farmersville o es </w:t>
      </w:r>
      <w:proofErr w:type="spellStart"/>
      <w:r w:rsidRPr="00536B98">
        <w:rPr>
          <w:w w:val="105"/>
        </w:rPr>
        <w:t>propietario</w:t>
      </w:r>
      <w:proofErr w:type="spellEnd"/>
      <w:r w:rsidRPr="00536B98">
        <w:rPr>
          <w:w w:val="105"/>
        </w:rPr>
        <w:t xml:space="preserve"> de una </w:t>
      </w:r>
      <w:proofErr w:type="spellStart"/>
      <w:r w:rsidRPr="00536B98">
        <w:rPr>
          <w:w w:val="105"/>
        </w:rPr>
        <w:t>propiedad</w:t>
      </w:r>
      <w:proofErr w:type="spellEnd"/>
      <w:r w:rsidRPr="00536B98">
        <w:rPr>
          <w:w w:val="105"/>
        </w:rPr>
        <w:t xml:space="preserve"> que </w:t>
      </w:r>
      <w:proofErr w:type="spellStart"/>
      <w:r w:rsidRPr="00536B98">
        <w:rPr>
          <w:w w:val="105"/>
        </w:rPr>
        <w:t>recibe</w:t>
      </w:r>
      <w:proofErr w:type="spellEnd"/>
      <w:r w:rsidRPr="00536B98">
        <w:rPr>
          <w:w w:val="105"/>
        </w:rPr>
        <w:t xml:space="preserve"> los </w:t>
      </w:r>
      <w:proofErr w:type="spellStart"/>
      <w:r w:rsidRPr="00536B98">
        <w:rPr>
          <w:w w:val="105"/>
        </w:rPr>
        <w:t>Servicios</w:t>
      </w:r>
      <w:proofErr w:type="spellEnd"/>
      <w:r w:rsidRPr="00536B98">
        <w:rPr>
          <w:w w:val="105"/>
        </w:rPr>
        <w:t xml:space="preserve"> de </w:t>
      </w:r>
      <w:proofErr w:type="spellStart"/>
      <w:r w:rsidRPr="00536B98">
        <w:rPr>
          <w:w w:val="105"/>
        </w:rPr>
        <w:t>Basura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Comercial</w:t>
      </w:r>
      <w:proofErr w:type="spellEnd"/>
      <w:r w:rsidRPr="00536B98">
        <w:rPr>
          <w:w w:val="105"/>
        </w:rPr>
        <w:t xml:space="preserve"> de la Ciudad. El </w:t>
      </w:r>
      <w:proofErr w:type="spellStart"/>
      <w:r w:rsidRPr="00536B98">
        <w:rPr>
          <w:w w:val="105"/>
        </w:rPr>
        <w:t>Concejo</w:t>
      </w:r>
      <w:proofErr w:type="spellEnd"/>
      <w:r w:rsidRPr="00536B98">
        <w:rPr>
          <w:w w:val="105"/>
        </w:rPr>
        <w:t xml:space="preserve"> Municipal </w:t>
      </w:r>
      <w:proofErr w:type="spellStart"/>
      <w:r w:rsidRPr="00536B98">
        <w:rPr>
          <w:w w:val="105"/>
        </w:rPr>
        <w:t>considerará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aumentos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en</w:t>
      </w:r>
      <w:proofErr w:type="spellEnd"/>
      <w:r w:rsidRPr="00536B98">
        <w:rPr>
          <w:w w:val="105"/>
        </w:rPr>
        <w:t xml:space="preserve"> las </w:t>
      </w:r>
      <w:proofErr w:type="spellStart"/>
      <w:r w:rsidRPr="00536B98">
        <w:rPr>
          <w:w w:val="105"/>
        </w:rPr>
        <w:t>tarifas</w:t>
      </w:r>
      <w:proofErr w:type="spellEnd"/>
      <w:r w:rsidRPr="00536B98">
        <w:rPr>
          <w:w w:val="105"/>
        </w:rPr>
        <w:t xml:space="preserve"> del </w:t>
      </w:r>
      <w:proofErr w:type="spellStart"/>
      <w:r w:rsidRPr="00536B98">
        <w:rPr>
          <w:w w:val="105"/>
        </w:rPr>
        <w:t>Servicio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Comercial</w:t>
      </w:r>
      <w:proofErr w:type="spellEnd"/>
      <w:r w:rsidRPr="00536B98">
        <w:rPr>
          <w:w w:val="105"/>
        </w:rPr>
        <w:t xml:space="preserve"> de </w:t>
      </w:r>
      <w:proofErr w:type="spellStart"/>
      <w:r w:rsidRPr="00536B98">
        <w:rPr>
          <w:w w:val="105"/>
        </w:rPr>
        <w:t>Transporte</w:t>
      </w:r>
      <w:proofErr w:type="spellEnd"/>
      <w:r w:rsidRPr="00536B98">
        <w:rPr>
          <w:w w:val="105"/>
        </w:rPr>
        <w:t xml:space="preserve"> de </w:t>
      </w:r>
      <w:proofErr w:type="spellStart"/>
      <w:r w:rsidRPr="00536B98">
        <w:rPr>
          <w:w w:val="105"/>
        </w:rPr>
        <w:t>Basura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en</w:t>
      </w:r>
      <w:proofErr w:type="spellEnd"/>
      <w:r w:rsidRPr="00536B98">
        <w:rPr>
          <w:w w:val="105"/>
        </w:rPr>
        <w:t xml:space="preserve"> una audiencia </w:t>
      </w:r>
      <w:proofErr w:type="spellStart"/>
      <w:r w:rsidRPr="00536B98">
        <w:rPr>
          <w:w w:val="105"/>
        </w:rPr>
        <w:t>pública</w:t>
      </w:r>
      <w:proofErr w:type="spellEnd"/>
      <w:r w:rsidRPr="00536B98">
        <w:rPr>
          <w:w w:val="105"/>
        </w:rPr>
        <w:t xml:space="preserve"> que se </w:t>
      </w:r>
      <w:proofErr w:type="spellStart"/>
      <w:r w:rsidRPr="00536B98">
        <w:rPr>
          <w:w w:val="105"/>
        </w:rPr>
        <w:t>llevará</w:t>
      </w:r>
      <w:proofErr w:type="spellEnd"/>
      <w:r w:rsidRPr="00536B98">
        <w:rPr>
          <w:w w:val="105"/>
        </w:rPr>
        <w:t xml:space="preserve"> a </w:t>
      </w:r>
      <w:proofErr w:type="spellStart"/>
      <w:r w:rsidRPr="00536B98">
        <w:rPr>
          <w:w w:val="105"/>
        </w:rPr>
        <w:t>cabo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el</w:t>
      </w:r>
      <w:proofErr w:type="spellEnd"/>
      <w:r w:rsidRPr="00536B98">
        <w:rPr>
          <w:w w:val="105"/>
        </w:rPr>
        <w:t xml:space="preserve"> lunes 28 de </w:t>
      </w:r>
      <w:proofErr w:type="spellStart"/>
      <w:r w:rsidRPr="00536B98">
        <w:rPr>
          <w:w w:val="105"/>
        </w:rPr>
        <w:t>marzo</w:t>
      </w:r>
      <w:proofErr w:type="spellEnd"/>
      <w:r w:rsidRPr="00536B98">
        <w:rPr>
          <w:w w:val="105"/>
        </w:rPr>
        <w:t xml:space="preserve"> de 2022 </w:t>
      </w:r>
      <w:proofErr w:type="spellStart"/>
      <w:r w:rsidRPr="00536B98">
        <w:rPr>
          <w:w w:val="105"/>
        </w:rPr>
        <w:t>en</w:t>
      </w:r>
      <w:proofErr w:type="spellEnd"/>
      <w:r w:rsidRPr="00536B98">
        <w:rPr>
          <w:w w:val="105"/>
        </w:rPr>
        <w:t xml:space="preserve"> las </w:t>
      </w:r>
      <w:proofErr w:type="spellStart"/>
      <w:r w:rsidRPr="00536B98">
        <w:rPr>
          <w:w w:val="105"/>
        </w:rPr>
        <w:t>Cámaras</w:t>
      </w:r>
      <w:proofErr w:type="spellEnd"/>
      <w:r w:rsidRPr="00536B98">
        <w:rPr>
          <w:w w:val="105"/>
        </w:rPr>
        <w:t xml:space="preserve"> del </w:t>
      </w:r>
      <w:proofErr w:type="spellStart"/>
      <w:r w:rsidRPr="00536B98">
        <w:rPr>
          <w:w w:val="105"/>
        </w:rPr>
        <w:t>Concejo</w:t>
      </w:r>
      <w:proofErr w:type="spellEnd"/>
      <w:r w:rsidRPr="00536B98">
        <w:rPr>
          <w:w w:val="105"/>
        </w:rPr>
        <w:t xml:space="preserve"> Municipal de Farmersville, 909 W. Visalia Road, Farmersville, CA. 93223. La audiencia </w:t>
      </w:r>
      <w:proofErr w:type="spellStart"/>
      <w:r w:rsidRPr="00536B98">
        <w:rPr>
          <w:w w:val="105"/>
        </w:rPr>
        <w:t>comenzará</w:t>
      </w:r>
      <w:proofErr w:type="spellEnd"/>
      <w:r w:rsidRPr="00536B98">
        <w:rPr>
          <w:w w:val="105"/>
        </w:rPr>
        <w:t xml:space="preserve"> a las 6:00 pm. Los </w:t>
      </w:r>
      <w:proofErr w:type="spellStart"/>
      <w:r w:rsidRPr="00536B98">
        <w:rPr>
          <w:w w:val="105"/>
        </w:rPr>
        <w:t>nuevos</w:t>
      </w:r>
      <w:proofErr w:type="spellEnd"/>
      <w:r w:rsidRPr="00536B98">
        <w:rPr>
          <w:w w:val="105"/>
        </w:rPr>
        <w:t xml:space="preserve"> cargos por </w:t>
      </w:r>
      <w:proofErr w:type="spellStart"/>
      <w:r w:rsidRPr="00536B98">
        <w:rPr>
          <w:w w:val="105"/>
        </w:rPr>
        <w:t>servicio</w:t>
      </w:r>
      <w:proofErr w:type="spellEnd"/>
      <w:r w:rsidRPr="00536B98">
        <w:rPr>
          <w:w w:val="105"/>
        </w:rPr>
        <w:t xml:space="preserve">, </w:t>
      </w:r>
      <w:proofErr w:type="spellStart"/>
      <w:r w:rsidRPr="00536B98">
        <w:rPr>
          <w:w w:val="105"/>
        </w:rPr>
        <w:t>si</w:t>
      </w:r>
      <w:proofErr w:type="spellEnd"/>
      <w:r w:rsidRPr="00536B98">
        <w:rPr>
          <w:w w:val="105"/>
        </w:rPr>
        <w:t xml:space="preserve"> se </w:t>
      </w:r>
      <w:proofErr w:type="spellStart"/>
      <w:r w:rsidRPr="00536B98">
        <w:rPr>
          <w:w w:val="105"/>
        </w:rPr>
        <w:t>adoptan</w:t>
      </w:r>
      <w:proofErr w:type="spellEnd"/>
      <w:r w:rsidRPr="00536B98">
        <w:rPr>
          <w:w w:val="105"/>
        </w:rPr>
        <w:t xml:space="preserve">, </w:t>
      </w:r>
      <w:proofErr w:type="spellStart"/>
      <w:r w:rsidRPr="00536B98">
        <w:rPr>
          <w:w w:val="105"/>
        </w:rPr>
        <w:t>entrarán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en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vigencia</w:t>
      </w:r>
      <w:proofErr w:type="spellEnd"/>
      <w:r w:rsidRPr="00536B98">
        <w:rPr>
          <w:w w:val="105"/>
        </w:rPr>
        <w:t xml:space="preserve"> </w:t>
      </w:r>
      <w:proofErr w:type="spellStart"/>
      <w:r w:rsidRPr="00536B98">
        <w:rPr>
          <w:w w:val="105"/>
        </w:rPr>
        <w:t>el</w:t>
      </w:r>
      <w:proofErr w:type="spellEnd"/>
      <w:r w:rsidRPr="00536B98">
        <w:rPr>
          <w:w w:val="105"/>
        </w:rPr>
        <w:t xml:space="preserve"> 1 de mayo de 2022.</w:t>
      </w:r>
    </w:p>
    <w:p w14:paraId="78553172" w14:textId="77777777" w:rsidR="00536B98" w:rsidRDefault="00536B98">
      <w:pPr>
        <w:pStyle w:val="BodyText"/>
        <w:spacing w:before="1" w:line="271" w:lineRule="auto"/>
        <w:ind w:left="573" w:right="195" w:firstLine="16"/>
        <w:rPr>
          <w:spacing w:val="-1"/>
          <w:w w:val="105"/>
        </w:rPr>
      </w:pPr>
    </w:p>
    <w:p w14:paraId="44BDD11A" w14:textId="60BC6F0B" w:rsidR="00A04D7A" w:rsidRDefault="00572507" w:rsidP="00572507">
      <w:pPr>
        <w:pStyle w:val="BodyText"/>
        <w:ind w:left="559"/>
        <w:rPr>
          <w:spacing w:val="-1"/>
          <w:w w:val="105"/>
        </w:rPr>
      </w:pPr>
      <w:r w:rsidRPr="00572507">
        <w:rPr>
          <w:spacing w:val="-1"/>
          <w:w w:val="105"/>
        </w:rPr>
        <w:t xml:space="preserve">El </w:t>
      </w:r>
      <w:proofErr w:type="spellStart"/>
      <w:r w:rsidRPr="00572507">
        <w:rPr>
          <w:spacing w:val="-1"/>
          <w:w w:val="105"/>
        </w:rPr>
        <w:t>Artículo</w:t>
      </w:r>
      <w:proofErr w:type="spellEnd"/>
      <w:r w:rsidRPr="00572507">
        <w:rPr>
          <w:spacing w:val="-1"/>
          <w:w w:val="105"/>
        </w:rPr>
        <w:t xml:space="preserve"> XIII D de la </w:t>
      </w:r>
      <w:proofErr w:type="spellStart"/>
      <w:r w:rsidRPr="00572507">
        <w:rPr>
          <w:spacing w:val="-1"/>
          <w:w w:val="105"/>
        </w:rPr>
        <w:t>Constitución</w:t>
      </w:r>
      <w:proofErr w:type="spellEnd"/>
      <w:r w:rsidRPr="00572507">
        <w:rPr>
          <w:spacing w:val="-1"/>
          <w:w w:val="105"/>
        </w:rPr>
        <w:t xml:space="preserve"> de California </w:t>
      </w:r>
      <w:proofErr w:type="spellStart"/>
      <w:r w:rsidRPr="00572507">
        <w:rPr>
          <w:spacing w:val="-1"/>
          <w:w w:val="105"/>
        </w:rPr>
        <w:t>requiere</w:t>
      </w:r>
      <w:proofErr w:type="spellEnd"/>
      <w:r w:rsidRPr="00572507">
        <w:rPr>
          <w:spacing w:val="-1"/>
          <w:w w:val="105"/>
        </w:rPr>
        <w:t xml:space="preserve"> que las </w:t>
      </w:r>
      <w:proofErr w:type="spellStart"/>
      <w:r w:rsidRPr="00572507">
        <w:rPr>
          <w:spacing w:val="-1"/>
          <w:w w:val="105"/>
        </w:rPr>
        <w:t>ciudades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cumplan</w:t>
      </w:r>
      <w:proofErr w:type="spellEnd"/>
      <w:r w:rsidRPr="00572507">
        <w:rPr>
          <w:spacing w:val="-1"/>
          <w:w w:val="105"/>
        </w:rPr>
        <w:t xml:space="preserve"> con </w:t>
      </w:r>
      <w:proofErr w:type="spellStart"/>
      <w:r w:rsidRPr="00572507">
        <w:rPr>
          <w:spacing w:val="-1"/>
          <w:w w:val="105"/>
        </w:rPr>
        <w:t>ciertos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requisitos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sustantivos</w:t>
      </w:r>
      <w:proofErr w:type="spellEnd"/>
      <w:r w:rsidRPr="00572507">
        <w:rPr>
          <w:spacing w:val="-1"/>
          <w:w w:val="105"/>
        </w:rPr>
        <w:t xml:space="preserve"> y de </w:t>
      </w:r>
      <w:proofErr w:type="spellStart"/>
      <w:r w:rsidRPr="00572507">
        <w:rPr>
          <w:spacing w:val="-1"/>
          <w:w w:val="105"/>
        </w:rPr>
        <w:t>procedimiento</w:t>
      </w:r>
      <w:proofErr w:type="spellEnd"/>
      <w:r w:rsidRPr="00572507">
        <w:rPr>
          <w:spacing w:val="-1"/>
          <w:w w:val="105"/>
        </w:rPr>
        <w:t xml:space="preserve"> al </w:t>
      </w:r>
      <w:proofErr w:type="spellStart"/>
      <w:r w:rsidRPr="00572507">
        <w:rPr>
          <w:spacing w:val="-1"/>
          <w:w w:val="105"/>
        </w:rPr>
        <w:t>adoptar</w:t>
      </w:r>
      <w:proofErr w:type="spellEnd"/>
      <w:r w:rsidRPr="00572507">
        <w:rPr>
          <w:spacing w:val="-1"/>
          <w:w w:val="105"/>
        </w:rPr>
        <w:t xml:space="preserve"> una </w:t>
      </w:r>
      <w:proofErr w:type="spellStart"/>
      <w:r w:rsidRPr="00572507">
        <w:rPr>
          <w:spacing w:val="-1"/>
          <w:w w:val="105"/>
        </w:rPr>
        <w:t>tarifa</w:t>
      </w:r>
      <w:proofErr w:type="spellEnd"/>
      <w:r w:rsidRPr="00572507">
        <w:rPr>
          <w:spacing w:val="-1"/>
          <w:w w:val="105"/>
        </w:rPr>
        <w:t xml:space="preserve"> o cargo nuevo o </w:t>
      </w:r>
      <w:proofErr w:type="spellStart"/>
      <w:r w:rsidRPr="00572507">
        <w:rPr>
          <w:spacing w:val="-1"/>
          <w:w w:val="105"/>
        </w:rPr>
        <w:t>aumentado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relacionado</w:t>
      </w:r>
      <w:proofErr w:type="spellEnd"/>
      <w:r w:rsidRPr="00572507">
        <w:rPr>
          <w:spacing w:val="-1"/>
          <w:w w:val="105"/>
        </w:rPr>
        <w:t xml:space="preserve"> con la </w:t>
      </w:r>
      <w:proofErr w:type="spellStart"/>
      <w:r w:rsidRPr="00572507">
        <w:rPr>
          <w:spacing w:val="-1"/>
          <w:w w:val="105"/>
        </w:rPr>
        <w:t>propiedad</w:t>
      </w:r>
      <w:proofErr w:type="spellEnd"/>
      <w:r w:rsidRPr="00572507">
        <w:rPr>
          <w:spacing w:val="-1"/>
          <w:w w:val="105"/>
        </w:rPr>
        <w:t xml:space="preserve">, y la </w:t>
      </w:r>
      <w:proofErr w:type="spellStart"/>
      <w:r w:rsidRPr="00572507">
        <w:rPr>
          <w:spacing w:val="-1"/>
          <w:w w:val="105"/>
        </w:rPr>
        <w:t>Proposición</w:t>
      </w:r>
      <w:proofErr w:type="spellEnd"/>
      <w:r w:rsidRPr="00572507">
        <w:rPr>
          <w:spacing w:val="-1"/>
          <w:w w:val="105"/>
        </w:rPr>
        <w:t xml:space="preserve"> 218</w:t>
      </w:r>
      <w:r>
        <w:rPr>
          <w:spacing w:val="-1"/>
          <w:w w:val="105"/>
        </w:rPr>
        <w:t xml:space="preserve"> Omnibus Implementation Act</w:t>
      </w:r>
      <w:r w:rsidRPr="00572507">
        <w:rPr>
          <w:spacing w:val="-1"/>
          <w:w w:val="105"/>
        </w:rPr>
        <w:t xml:space="preserve"> (</w:t>
      </w:r>
      <w:proofErr w:type="spellStart"/>
      <w:r w:rsidRPr="00572507">
        <w:rPr>
          <w:spacing w:val="-1"/>
          <w:w w:val="105"/>
        </w:rPr>
        <w:t>Secciones</w:t>
      </w:r>
      <w:proofErr w:type="spellEnd"/>
      <w:r w:rsidRPr="00572507">
        <w:rPr>
          <w:spacing w:val="-1"/>
          <w:w w:val="105"/>
        </w:rPr>
        <w:t xml:space="preserve"> 53750-53758 del Código de </w:t>
      </w:r>
      <w:proofErr w:type="spellStart"/>
      <w:r w:rsidRPr="00572507">
        <w:rPr>
          <w:spacing w:val="-1"/>
          <w:w w:val="105"/>
        </w:rPr>
        <w:t>Gobierno</w:t>
      </w:r>
      <w:proofErr w:type="spellEnd"/>
      <w:r w:rsidRPr="00572507">
        <w:rPr>
          <w:spacing w:val="-1"/>
          <w:w w:val="105"/>
        </w:rPr>
        <w:t xml:space="preserve">), </w:t>
      </w:r>
      <w:proofErr w:type="spellStart"/>
      <w:r w:rsidRPr="00572507">
        <w:rPr>
          <w:spacing w:val="-1"/>
          <w:w w:val="105"/>
        </w:rPr>
        <w:t>según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enmendada</w:t>
      </w:r>
      <w:proofErr w:type="spellEnd"/>
      <w:r w:rsidRPr="00572507">
        <w:rPr>
          <w:spacing w:val="-1"/>
          <w:w w:val="105"/>
        </w:rPr>
        <w:t xml:space="preserve">, </w:t>
      </w:r>
      <w:proofErr w:type="spellStart"/>
      <w:r w:rsidRPr="00572507">
        <w:rPr>
          <w:spacing w:val="-1"/>
          <w:w w:val="105"/>
        </w:rPr>
        <w:t>proporciona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orientaciones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sobre</w:t>
      </w:r>
      <w:proofErr w:type="spellEnd"/>
      <w:r w:rsidRPr="00572507">
        <w:rPr>
          <w:spacing w:val="-1"/>
          <w:w w:val="105"/>
        </w:rPr>
        <w:t xml:space="preserve"> los </w:t>
      </w:r>
      <w:proofErr w:type="spellStart"/>
      <w:r w:rsidRPr="00572507">
        <w:rPr>
          <w:spacing w:val="-1"/>
          <w:w w:val="105"/>
        </w:rPr>
        <w:t>procedimientos</w:t>
      </w:r>
      <w:proofErr w:type="spellEnd"/>
      <w:r w:rsidRPr="00572507">
        <w:rPr>
          <w:spacing w:val="-1"/>
          <w:w w:val="105"/>
        </w:rPr>
        <w:t xml:space="preserve"> a </w:t>
      </w:r>
      <w:proofErr w:type="spellStart"/>
      <w:r w:rsidRPr="00572507">
        <w:rPr>
          <w:spacing w:val="-1"/>
          <w:w w:val="105"/>
        </w:rPr>
        <w:t>seguir</w:t>
      </w:r>
      <w:proofErr w:type="spellEnd"/>
      <w:r w:rsidRPr="00572507">
        <w:rPr>
          <w:spacing w:val="-1"/>
          <w:w w:val="105"/>
        </w:rPr>
        <w:t xml:space="preserve">. Para </w:t>
      </w:r>
      <w:proofErr w:type="spellStart"/>
      <w:r w:rsidRPr="00572507">
        <w:rPr>
          <w:spacing w:val="-1"/>
          <w:w w:val="105"/>
        </w:rPr>
        <w:t>cumplir</w:t>
      </w:r>
      <w:proofErr w:type="spellEnd"/>
      <w:r w:rsidRPr="00572507">
        <w:rPr>
          <w:spacing w:val="-1"/>
          <w:w w:val="105"/>
        </w:rPr>
        <w:t xml:space="preserve"> con </w:t>
      </w:r>
      <w:proofErr w:type="spellStart"/>
      <w:r w:rsidRPr="00572507">
        <w:rPr>
          <w:spacing w:val="-1"/>
          <w:w w:val="105"/>
        </w:rPr>
        <w:t>esos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procedimientos</w:t>
      </w:r>
      <w:proofErr w:type="spellEnd"/>
      <w:r w:rsidRPr="00572507">
        <w:rPr>
          <w:spacing w:val="-1"/>
          <w:w w:val="105"/>
        </w:rPr>
        <w:t xml:space="preserve"> y </w:t>
      </w:r>
      <w:proofErr w:type="spellStart"/>
      <w:r w:rsidRPr="00572507">
        <w:rPr>
          <w:spacing w:val="-1"/>
          <w:w w:val="105"/>
        </w:rPr>
        <w:t>llevar</w:t>
      </w:r>
      <w:proofErr w:type="spellEnd"/>
      <w:r w:rsidRPr="00572507">
        <w:rPr>
          <w:spacing w:val="-1"/>
          <w:w w:val="105"/>
        </w:rPr>
        <w:t xml:space="preserve"> a </w:t>
      </w:r>
      <w:proofErr w:type="spellStart"/>
      <w:r w:rsidRPr="00572507">
        <w:rPr>
          <w:spacing w:val="-1"/>
          <w:w w:val="105"/>
        </w:rPr>
        <w:t>cabo</w:t>
      </w:r>
      <w:proofErr w:type="spellEnd"/>
      <w:r w:rsidRPr="00572507">
        <w:rPr>
          <w:spacing w:val="-1"/>
          <w:w w:val="105"/>
        </w:rPr>
        <w:t xml:space="preserve"> audiencias de </w:t>
      </w:r>
      <w:proofErr w:type="spellStart"/>
      <w:r w:rsidRPr="00572507">
        <w:rPr>
          <w:spacing w:val="-1"/>
          <w:w w:val="105"/>
        </w:rPr>
        <w:t>protesta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justas</w:t>
      </w:r>
      <w:proofErr w:type="spellEnd"/>
      <w:r w:rsidRPr="00572507">
        <w:rPr>
          <w:spacing w:val="-1"/>
          <w:w w:val="105"/>
        </w:rPr>
        <w:t xml:space="preserve"> y </w:t>
      </w:r>
      <w:proofErr w:type="spellStart"/>
      <w:r w:rsidRPr="00572507">
        <w:rPr>
          <w:spacing w:val="-1"/>
          <w:w w:val="105"/>
        </w:rPr>
        <w:t>precisas</w:t>
      </w:r>
      <w:proofErr w:type="spellEnd"/>
      <w:r w:rsidRPr="00572507">
        <w:rPr>
          <w:spacing w:val="-1"/>
          <w:w w:val="105"/>
        </w:rPr>
        <w:t xml:space="preserve">, </w:t>
      </w:r>
      <w:proofErr w:type="spellStart"/>
      <w:r w:rsidRPr="00572507">
        <w:rPr>
          <w:spacing w:val="-1"/>
          <w:w w:val="105"/>
        </w:rPr>
        <w:t>el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Concejo</w:t>
      </w:r>
      <w:proofErr w:type="spellEnd"/>
      <w:r w:rsidRPr="00572507">
        <w:rPr>
          <w:spacing w:val="-1"/>
          <w:w w:val="105"/>
        </w:rPr>
        <w:t xml:space="preserve"> Municipal ha </w:t>
      </w:r>
      <w:proofErr w:type="spellStart"/>
      <w:r w:rsidRPr="00572507">
        <w:rPr>
          <w:spacing w:val="-1"/>
          <w:w w:val="105"/>
        </w:rPr>
        <w:t>dirigido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el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envío</w:t>
      </w:r>
      <w:proofErr w:type="spellEnd"/>
      <w:r w:rsidRPr="00572507">
        <w:rPr>
          <w:spacing w:val="-1"/>
          <w:w w:val="105"/>
        </w:rPr>
        <w:t xml:space="preserve"> por </w:t>
      </w:r>
      <w:proofErr w:type="spellStart"/>
      <w:r w:rsidRPr="00572507">
        <w:rPr>
          <w:spacing w:val="-1"/>
          <w:w w:val="105"/>
        </w:rPr>
        <w:t>correo</w:t>
      </w:r>
      <w:proofErr w:type="spellEnd"/>
      <w:r w:rsidRPr="00572507">
        <w:rPr>
          <w:spacing w:val="-1"/>
          <w:w w:val="105"/>
        </w:rPr>
        <w:t xml:space="preserve"> de </w:t>
      </w:r>
      <w:proofErr w:type="spellStart"/>
      <w:r w:rsidRPr="00572507">
        <w:rPr>
          <w:spacing w:val="-1"/>
          <w:w w:val="105"/>
        </w:rPr>
        <w:t>este</w:t>
      </w:r>
      <w:proofErr w:type="spellEnd"/>
      <w:r w:rsidRPr="00572507">
        <w:rPr>
          <w:spacing w:val="-1"/>
          <w:w w:val="105"/>
        </w:rPr>
        <w:t xml:space="preserve"> Aviso a </w:t>
      </w:r>
      <w:proofErr w:type="spellStart"/>
      <w:r w:rsidRPr="00572507">
        <w:rPr>
          <w:spacing w:val="-1"/>
          <w:w w:val="105"/>
        </w:rPr>
        <w:t>todos</w:t>
      </w:r>
      <w:proofErr w:type="spellEnd"/>
      <w:r w:rsidRPr="00572507">
        <w:rPr>
          <w:spacing w:val="-1"/>
          <w:w w:val="105"/>
        </w:rPr>
        <w:t xml:space="preserve"> los </w:t>
      </w:r>
      <w:proofErr w:type="spellStart"/>
      <w:r w:rsidRPr="00572507">
        <w:rPr>
          <w:spacing w:val="-1"/>
          <w:w w:val="105"/>
        </w:rPr>
        <w:t>clientes</w:t>
      </w:r>
      <w:proofErr w:type="spellEnd"/>
      <w:r w:rsidRPr="00572507">
        <w:rPr>
          <w:spacing w:val="-1"/>
          <w:w w:val="105"/>
        </w:rPr>
        <w:t xml:space="preserve"> de </w:t>
      </w:r>
      <w:proofErr w:type="spellStart"/>
      <w:r w:rsidRPr="00572507">
        <w:rPr>
          <w:spacing w:val="-1"/>
          <w:w w:val="105"/>
        </w:rPr>
        <w:t>facturación</w:t>
      </w:r>
      <w:proofErr w:type="spellEnd"/>
      <w:r w:rsidRPr="00572507">
        <w:rPr>
          <w:spacing w:val="-1"/>
          <w:w w:val="105"/>
        </w:rPr>
        <w:t xml:space="preserve"> de </w:t>
      </w:r>
      <w:proofErr w:type="spellStart"/>
      <w:r w:rsidRPr="00572507">
        <w:rPr>
          <w:spacing w:val="-1"/>
          <w:w w:val="105"/>
        </w:rPr>
        <w:t>servicios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públicos</w:t>
      </w:r>
      <w:proofErr w:type="spellEnd"/>
      <w:r w:rsidRPr="00572507">
        <w:rPr>
          <w:spacing w:val="-1"/>
          <w:w w:val="105"/>
        </w:rPr>
        <w:t xml:space="preserve"> </w:t>
      </w:r>
      <w:proofErr w:type="spellStart"/>
      <w:r w:rsidRPr="00572507">
        <w:rPr>
          <w:spacing w:val="-1"/>
          <w:w w:val="105"/>
        </w:rPr>
        <w:t>existentes</w:t>
      </w:r>
      <w:proofErr w:type="spellEnd"/>
      <w:r w:rsidRPr="00572507">
        <w:rPr>
          <w:spacing w:val="-1"/>
          <w:w w:val="105"/>
        </w:rPr>
        <w:t>.</w:t>
      </w:r>
    </w:p>
    <w:p w14:paraId="79309CA6" w14:textId="77777777" w:rsidR="00572507" w:rsidRDefault="00572507" w:rsidP="00536B98">
      <w:pPr>
        <w:pStyle w:val="BodyText"/>
        <w:jc w:val="both"/>
        <w:rPr>
          <w:sz w:val="25"/>
        </w:rPr>
      </w:pPr>
    </w:p>
    <w:p w14:paraId="369B2592" w14:textId="77777777" w:rsidR="00A04D7A" w:rsidRDefault="005D5497" w:rsidP="005D5497">
      <w:pPr>
        <w:spacing w:line="271" w:lineRule="auto"/>
        <w:ind w:left="559"/>
        <w:rPr>
          <w:spacing w:val="-1"/>
          <w:w w:val="105"/>
          <w:sz w:val="23"/>
          <w:szCs w:val="23"/>
        </w:rPr>
      </w:pPr>
      <w:r w:rsidRPr="005D5497">
        <w:rPr>
          <w:spacing w:val="-1"/>
          <w:w w:val="105"/>
          <w:sz w:val="23"/>
          <w:szCs w:val="23"/>
        </w:rPr>
        <w:t xml:space="preserve">La Ciudad de Farmersville </w:t>
      </w:r>
      <w:proofErr w:type="spellStart"/>
      <w:r w:rsidRPr="005D5497">
        <w:rPr>
          <w:spacing w:val="-1"/>
          <w:w w:val="105"/>
          <w:sz w:val="23"/>
          <w:szCs w:val="23"/>
        </w:rPr>
        <w:t>está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publicando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este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aviso para </w:t>
      </w:r>
      <w:proofErr w:type="spellStart"/>
      <w:r w:rsidRPr="005D5497">
        <w:rPr>
          <w:spacing w:val="-1"/>
          <w:w w:val="105"/>
          <w:sz w:val="23"/>
          <w:szCs w:val="23"/>
        </w:rPr>
        <w:t>informar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a </w:t>
      </w:r>
      <w:proofErr w:type="spellStart"/>
      <w:r w:rsidRPr="005D5497">
        <w:rPr>
          <w:spacing w:val="-1"/>
          <w:w w:val="105"/>
          <w:sz w:val="23"/>
          <w:szCs w:val="23"/>
        </w:rPr>
        <w:t>todos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los </w:t>
      </w:r>
      <w:proofErr w:type="spellStart"/>
      <w:r w:rsidRPr="005D5497">
        <w:rPr>
          <w:spacing w:val="-1"/>
          <w:w w:val="105"/>
          <w:sz w:val="23"/>
          <w:szCs w:val="23"/>
        </w:rPr>
        <w:t>clientes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del </w:t>
      </w:r>
      <w:proofErr w:type="spellStart"/>
      <w:r w:rsidRPr="005D5497">
        <w:rPr>
          <w:spacing w:val="-1"/>
          <w:w w:val="105"/>
          <w:sz w:val="23"/>
          <w:szCs w:val="23"/>
        </w:rPr>
        <w:t>Servicio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Comercial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de </w:t>
      </w:r>
      <w:proofErr w:type="spellStart"/>
      <w:r w:rsidRPr="005D5497">
        <w:rPr>
          <w:spacing w:val="-1"/>
          <w:w w:val="105"/>
          <w:sz w:val="23"/>
          <w:szCs w:val="23"/>
        </w:rPr>
        <w:t>Transporte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de </w:t>
      </w:r>
      <w:proofErr w:type="spellStart"/>
      <w:r w:rsidRPr="005D5497">
        <w:rPr>
          <w:spacing w:val="-1"/>
          <w:w w:val="105"/>
          <w:sz w:val="23"/>
          <w:szCs w:val="23"/>
        </w:rPr>
        <w:t>Basura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y/o </w:t>
      </w:r>
      <w:proofErr w:type="spellStart"/>
      <w:r w:rsidRPr="005D5497">
        <w:rPr>
          <w:spacing w:val="-1"/>
          <w:w w:val="105"/>
          <w:sz w:val="23"/>
          <w:szCs w:val="23"/>
        </w:rPr>
        <w:t>dueños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de </w:t>
      </w:r>
      <w:proofErr w:type="spellStart"/>
      <w:r w:rsidRPr="005D5497">
        <w:rPr>
          <w:spacing w:val="-1"/>
          <w:w w:val="105"/>
          <w:sz w:val="23"/>
          <w:szCs w:val="23"/>
        </w:rPr>
        <w:t>propiedades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sobre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los </w:t>
      </w:r>
      <w:proofErr w:type="spellStart"/>
      <w:r w:rsidRPr="005D5497">
        <w:rPr>
          <w:spacing w:val="-1"/>
          <w:w w:val="105"/>
          <w:sz w:val="23"/>
          <w:szCs w:val="23"/>
        </w:rPr>
        <w:t>cambios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propuestos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en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las </w:t>
      </w:r>
      <w:proofErr w:type="spellStart"/>
      <w:r w:rsidRPr="005D5497">
        <w:rPr>
          <w:spacing w:val="-1"/>
          <w:w w:val="105"/>
          <w:sz w:val="23"/>
          <w:szCs w:val="23"/>
        </w:rPr>
        <w:t>tarifas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. </w:t>
      </w:r>
      <w:proofErr w:type="spellStart"/>
      <w:r w:rsidRPr="005D5497">
        <w:rPr>
          <w:spacing w:val="-1"/>
          <w:w w:val="105"/>
          <w:sz w:val="23"/>
          <w:szCs w:val="23"/>
        </w:rPr>
        <w:t>Estas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tarifas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se </w:t>
      </w:r>
      <w:proofErr w:type="spellStart"/>
      <w:r w:rsidRPr="005D5497">
        <w:rPr>
          <w:spacing w:val="-1"/>
          <w:w w:val="105"/>
          <w:sz w:val="23"/>
          <w:szCs w:val="23"/>
        </w:rPr>
        <w:t>evaluarán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para </w:t>
      </w:r>
      <w:proofErr w:type="spellStart"/>
      <w:r w:rsidRPr="005D5497">
        <w:rPr>
          <w:spacing w:val="-1"/>
          <w:w w:val="105"/>
          <w:sz w:val="23"/>
          <w:szCs w:val="23"/>
        </w:rPr>
        <w:t>recuperar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el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costo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de </w:t>
      </w:r>
      <w:proofErr w:type="spellStart"/>
      <w:r w:rsidRPr="005D5497">
        <w:rPr>
          <w:spacing w:val="-1"/>
          <w:w w:val="105"/>
          <w:sz w:val="23"/>
          <w:szCs w:val="23"/>
        </w:rPr>
        <w:t>brindar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el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Servicio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Comercial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a los </w:t>
      </w:r>
      <w:proofErr w:type="spellStart"/>
      <w:r w:rsidRPr="005D5497">
        <w:rPr>
          <w:spacing w:val="-1"/>
          <w:w w:val="105"/>
          <w:sz w:val="23"/>
          <w:szCs w:val="23"/>
        </w:rPr>
        <w:t>clientes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de la Ciudad. Las </w:t>
      </w:r>
      <w:proofErr w:type="spellStart"/>
      <w:r w:rsidRPr="005D5497">
        <w:rPr>
          <w:spacing w:val="-1"/>
          <w:w w:val="105"/>
          <w:sz w:val="23"/>
          <w:szCs w:val="23"/>
        </w:rPr>
        <w:t>tarifas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de </w:t>
      </w:r>
      <w:proofErr w:type="spellStart"/>
      <w:r w:rsidRPr="005D5497">
        <w:rPr>
          <w:spacing w:val="-1"/>
          <w:w w:val="105"/>
          <w:sz w:val="23"/>
          <w:szCs w:val="23"/>
        </w:rPr>
        <w:t>basura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comercial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propuestas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garantizarán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que las </w:t>
      </w:r>
      <w:proofErr w:type="spellStart"/>
      <w:r w:rsidRPr="005D5497">
        <w:rPr>
          <w:spacing w:val="-1"/>
          <w:w w:val="105"/>
          <w:sz w:val="23"/>
          <w:szCs w:val="23"/>
        </w:rPr>
        <w:t>empresas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de </w:t>
      </w:r>
      <w:proofErr w:type="spellStart"/>
      <w:r w:rsidRPr="005D5497">
        <w:rPr>
          <w:spacing w:val="-1"/>
          <w:w w:val="105"/>
          <w:sz w:val="23"/>
          <w:szCs w:val="23"/>
        </w:rPr>
        <w:t>servicios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públicos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recauden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ingresos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suficientes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para </w:t>
      </w:r>
      <w:proofErr w:type="spellStart"/>
      <w:r w:rsidRPr="005D5497">
        <w:rPr>
          <w:spacing w:val="-1"/>
          <w:w w:val="105"/>
          <w:sz w:val="23"/>
          <w:szCs w:val="23"/>
        </w:rPr>
        <w:t>cubrir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los </w:t>
      </w:r>
      <w:proofErr w:type="spellStart"/>
      <w:r w:rsidRPr="005D5497">
        <w:rPr>
          <w:spacing w:val="-1"/>
          <w:w w:val="105"/>
          <w:sz w:val="23"/>
          <w:szCs w:val="23"/>
        </w:rPr>
        <w:t>gastos</w:t>
      </w:r>
      <w:proofErr w:type="spellEnd"/>
      <w:r w:rsidRPr="005D5497">
        <w:rPr>
          <w:spacing w:val="-1"/>
          <w:w w:val="105"/>
          <w:sz w:val="23"/>
          <w:szCs w:val="23"/>
        </w:rPr>
        <w:t xml:space="preserve"> </w:t>
      </w:r>
      <w:proofErr w:type="spellStart"/>
      <w:r w:rsidRPr="005D5497">
        <w:rPr>
          <w:spacing w:val="-1"/>
          <w:w w:val="105"/>
          <w:sz w:val="23"/>
          <w:szCs w:val="23"/>
        </w:rPr>
        <w:t>fijos</w:t>
      </w:r>
      <w:proofErr w:type="spellEnd"/>
      <w:r w:rsidRPr="005D5497">
        <w:rPr>
          <w:spacing w:val="-1"/>
          <w:w w:val="105"/>
          <w:sz w:val="23"/>
          <w:szCs w:val="23"/>
        </w:rPr>
        <w:t>.</w:t>
      </w:r>
    </w:p>
    <w:p w14:paraId="2258761F" w14:textId="77777777" w:rsidR="005D5497" w:rsidRDefault="005D5497" w:rsidP="005D5497">
      <w:pPr>
        <w:spacing w:line="271" w:lineRule="auto"/>
        <w:ind w:left="559"/>
        <w:rPr>
          <w:spacing w:val="-1"/>
          <w:w w:val="105"/>
          <w:sz w:val="23"/>
          <w:szCs w:val="23"/>
        </w:rPr>
      </w:pPr>
    </w:p>
    <w:p w14:paraId="5640A980" w14:textId="77777777" w:rsidR="005D5497" w:rsidRDefault="005D5497" w:rsidP="005D5497">
      <w:pPr>
        <w:spacing w:line="271" w:lineRule="auto"/>
        <w:ind w:left="559"/>
        <w:rPr>
          <w:spacing w:val="-1"/>
          <w:w w:val="105"/>
          <w:sz w:val="23"/>
          <w:szCs w:val="23"/>
        </w:rPr>
      </w:pPr>
    </w:p>
    <w:p w14:paraId="7730EA14" w14:textId="007B2695" w:rsidR="005D5497" w:rsidRPr="00D05ABF" w:rsidRDefault="005D5497" w:rsidP="005D5497">
      <w:pPr>
        <w:spacing w:line="271" w:lineRule="auto"/>
        <w:ind w:left="559"/>
        <w:rPr>
          <w:sz w:val="24"/>
          <w:szCs w:val="24"/>
        </w:rPr>
      </w:pPr>
      <w:r w:rsidRPr="00D05ABF">
        <w:rPr>
          <w:sz w:val="24"/>
          <w:szCs w:val="24"/>
        </w:rPr>
        <w:t xml:space="preserve">Las </w:t>
      </w:r>
      <w:proofErr w:type="spellStart"/>
      <w:r w:rsidRPr="00D05ABF">
        <w:rPr>
          <w:sz w:val="24"/>
          <w:szCs w:val="24"/>
        </w:rPr>
        <w:t>tarifas</w:t>
      </w:r>
      <w:proofErr w:type="spellEnd"/>
      <w:r w:rsidRPr="00D05ABF">
        <w:rPr>
          <w:sz w:val="24"/>
          <w:szCs w:val="24"/>
        </w:rPr>
        <w:t xml:space="preserve"> de </w:t>
      </w:r>
      <w:r w:rsidR="00D05ABF" w:rsidRPr="00D05ABF">
        <w:rPr>
          <w:w w:val="105"/>
          <w:sz w:val="24"/>
          <w:szCs w:val="24"/>
        </w:rPr>
        <w:t>los</w:t>
      </w:r>
      <w:r w:rsidR="00D05ABF" w:rsidRPr="00D05ABF">
        <w:rPr>
          <w:spacing w:val="-4"/>
          <w:w w:val="105"/>
          <w:sz w:val="24"/>
          <w:szCs w:val="24"/>
        </w:rPr>
        <w:t xml:space="preserve"> </w:t>
      </w:r>
      <w:proofErr w:type="spellStart"/>
      <w:r w:rsidR="00D05ABF" w:rsidRPr="00D05ABF">
        <w:rPr>
          <w:w w:val="105"/>
          <w:sz w:val="24"/>
          <w:szCs w:val="24"/>
        </w:rPr>
        <w:t>servicios</w:t>
      </w:r>
      <w:proofErr w:type="spellEnd"/>
      <w:r w:rsidR="00D05ABF" w:rsidRPr="00D05ABF">
        <w:rPr>
          <w:spacing w:val="8"/>
          <w:w w:val="105"/>
          <w:sz w:val="24"/>
          <w:szCs w:val="24"/>
        </w:rPr>
        <w:t xml:space="preserve"> </w:t>
      </w:r>
      <w:r w:rsidR="00D05ABF" w:rsidRPr="00D05ABF">
        <w:rPr>
          <w:w w:val="105"/>
          <w:sz w:val="24"/>
          <w:szCs w:val="24"/>
        </w:rPr>
        <w:t>de</w:t>
      </w:r>
      <w:r w:rsidR="00D05ABF" w:rsidRPr="00D05ABF">
        <w:rPr>
          <w:spacing w:val="-7"/>
          <w:w w:val="105"/>
          <w:sz w:val="24"/>
          <w:szCs w:val="24"/>
        </w:rPr>
        <w:t xml:space="preserve"> </w:t>
      </w:r>
      <w:proofErr w:type="spellStart"/>
      <w:r w:rsidR="00D05ABF" w:rsidRPr="00D05ABF">
        <w:rPr>
          <w:w w:val="105"/>
          <w:sz w:val="24"/>
          <w:szCs w:val="24"/>
        </w:rPr>
        <w:t>transporte</w:t>
      </w:r>
      <w:proofErr w:type="spellEnd"/>
      <w:r w:rsidR="00D05ABF" w:rsidRPr="00D05ABF">
        <w:rPr>
          <w:spacing w:val="12"/>
          <w:w w:val="105"/>
          <w:sz w:val="24"/>
          <w:szCs w:val="24"/>
        </w:rPr>
        <w:t xml:space="preserve"> </w:t>
      </w:r>
      <w:r w:rsidR="00D05ABF" w:rsidRPr="00D05ABF">
        <w:rPr>
          <w:w w:val="105"/>
          <w:sz w:val="24"/>
          <w:szCs w:val="24"/>
        </w:rPr>
        <w:t>de</w:t>
      </w:r>
      <w:r w:rsidR="00D05ABF" w:rsidRPr="00D05ABF">
        <w:rPr>
          <w:spacing w:val="7"/>
          <w:w w:val="105"/>
          <w:sz w:val="24"/>
          <w:szCs w:val="24"/>
        </w:rPr>
        <w:t xml:space="preserve"> </w:t>
      </w:r>
      <w:proofErr w:type="spellStart"/>
      <w:r w:rsidR="00D05ABF" w:rsidRPr="00D05ABF">
        <w:rPr>
          <w:w w:val="105"/>
          <w:sz w:val="24"/>
          <w:szCs w:val="24"/>
        </w:rPr>
        <w:t>basura</w:t>
      </w:r>
      <w:proofErr w:type="spellEnd"/>
      <w:r w:rsidRPr="00D05ABF">
        <w:rPr>
          <w:sz w:val="24"/>
          <w:szCs w:val="24"/>
        </w:rPr>
        <w:t xml:space="preserve"> </w:t>
      </w:r>
      <w:proofErr w:type="spellStart"/>
      <w:r w:rsidRPr="00D05ABF">
        <w:rPr>
          <w:sz w:val="24"/>
          <w:szCs w:val="24"/>
        </w:rPr>
        <w:t>propuestas</w:t>
      </w:r>
      <w:proofErr w:type="spellEnd"/>
      <w:r w:rsidRPr="00D05ABF">
        <w:rPr>
          <w:sz w:val="24"/>
          <w:szCs w:val="24"/>
        </w:rPr>
        <w:t xml:space="preserve"> se </w:t>
      </w:r>
      <w:proofErr w:type="spellStart"/>
      <w:r w:rsidRPr="00D05ABF">
        <w:rPr>
          <w:sz w:val="24"/>
          <w:szCs w:val="24"/>
        </w:rPr>
        <w:t>reflejan</w:t>
      </w:r>
      <w:proofErr w:type="spellEnd"/>
      <w:r w:rsidRPr="00D05ABF">
        <w:rPr>
          <w:sz w:val="24"/>
          <w:szCs w:val="24"/>
        </w:rPr>
        <w:t xml:space="preserve"> </w:t>
      </w:r>
      <w:proofErr w:type="spellStart"/>
      <w:r w:rsidRPr="00D05ABF">
        <w:rPr>
          <w:sz w:val="24"/>
          <w:szCs w:val="24"/>
        </w:rPr>
        <w:t>en</w:t>
      </w:r>
      <w:proofErr w:type="spellEnd"/>
      <w:r w:rsidRPr="00D05ABF">
        <w:rPr>
          <w:sz w:val="24"/>
          <w:szCs w:val="24"/>
        </w:rPr>
        <w:t xml:space="preserve"> la </w:t>
      </w:r>
      <w:proofErr w:type="spellStart"/>
      <w:r w:rsidRPr="00D05ABF">
        <w:rPr>
          <w:sz w:val="24"/>
          <w:szCs w:val="24"/>
        </w:rPr>
        <w:t>siguiente</w:t>
      </w:r>
      <w:proofErr w:type="spellEnd"/>
      <w:r w:rsidRPr="00D05ABF">
        <w:rPr>
          <w:sz w:val="24"/>
          <w:szCs w:val="24"/>
        </w:rPr>
        <w:t xml:space="preserve"> </w:t>
      </w:r>
      <w:proofErr w:type="spellStart"/>
      <w:r w:rsidRPr="00D05ABF">
        <w:rPr>
          <w:sz w:val="24"/>
          <w:szCs w:val="24"/>
        </w:rPr>
        <w:t>tabla</w:t>
      </w:r>
      <w:proofErr w:type="spellEnd"/>
      <w:r w:rsidRPr="00D05ABF">
        <w:rPr>
          <w:sz w:val="24"/>
          <w:szCs w:val="24"/>
        </w:rPr>
        <w:t>.</w:t>
      </w:r>
    </w:p>
    <w:p w14:paraId="146E72E6" w14:textId="77777777" w:rsidR="005D5497" w:rsidRDefault="005D5497" w:rsidP="005D5497">
      <w:pPr>
        <w:spacing w:line="271" w:lineRule="auto"/>
        <w:ind w:left="559"/>
        <w:rPr>
          <w:sz w:val="24"/>
          <w:szCs w:val="24"/>
        </w:rPr>
      </w:pPr>
    </w:p>
    <w:p w14:paraId="1E4EC743" w14:textId="77777777" w:rsidR="005D5497" w:rsidRDefault="005D5497" w:rsidP="005D5497">
      <w:pPr>
        <w:spacing w:line="271" w:lineRule="auto"/>
        <w:ind w:left="559"/>
        <w:rPr>
          <w:sz w:val="24"/>
          <w:szCs w:val="24"/>
        </w:rPr>
      </w:pPr>
    </w:p>
    <w:p w14:paraId="427B31FE" w14:textId="77777777" w:rsidR="005D5497" w:rsidRDefault="005D5497" w:rsidP="005D5497">
      <w:pPr>
        <w:spacing w:line="271" w:lineRule="auto"/>
        <w:ind w:left="559"/>
        <w:rPr>
          <w:sz w:val="24"/>
          <w:szCs w:val="24"/>
        </w:rPr>
      </w:pPr>
    </w:p>
    <w:p w14:paraId="3E94B7D5" w14:textId="77777777" w:rsidR="005D5497" w:rsidRDefault="005D5497" w:rsidP="005D5497">
      <w:pPr>
        <w:spacing w:line="271" w:lineRule="auto"/>
        <w:ind w:left="559"/>
        <w:rPr>
          <w:sz w:val="24"/>
          <w:szCs w:val="24"/>
        </w:rPr>
      </w:pPr>
    </w:p>
    <w:p w14:paraId="0FE2A09A" w14:textId="77777777" w:rsidR="005D5497" w:rsidRDefault="005D5497" w:rsidP="005D5497">
      <w:pPr>
        <w:spacing w:line="271" w:lineRule="auto"/>
        <w:rPr>
          <w:sz w:val="24"/>
          <w:szCs w:val="24"/>
        </w:rPr>
      </w:pPr>
    </w:p>
    <w:p w14:paraId="0437F68F" w14:textId="77777777" w:rsidR="005D5497" w:rsidRDefault="005D5497" w:rsidP="005D5497">
      <w:pPr>
        <w:rPr>
          <w:sz w:val="24"/>
          <w:szCs w:val="24"/>
        </w:rPr>
      </w:pP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4853"/>
        <w:gridCol w:w="1398"/>
        <w:gridCol w:w="1059"/>
        <w:gridCol w:w="1630"/>
      </w:tblGrid>
      <w:tr w:rsidR="005D5497" w:rsidRPr="00C85BAD" w14:paraId="34B78A96" w14:textId="77777777" w:rsidTr="005D5497">
        <w:trPr>
          <w:trHeight w:val="300"/>
          <w:jc w:val="center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91C8" w14:textId="2A45EDCA" w:rsidR="005D5497" w:rsidRPr="00C85BAD" w:rsidRDefault="00D0366B" w:rsidP="005A3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TARIFAS DE SERVICIO DE BASURA</w:t>
            </w:r>
          </w:p>
        </w:tc>
      </w:tr>
      <w:tr w:rsidR="005D5497" w:rsidRPr="00C85BAD" w14:paraId="3816F64E" w14:textId="77777777" w:rsidTr="00E35846">
        <w:trPr>
          <w:trHeight w:val="300"/>
          <w:jc w:val="center"/>
        </w:trPr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C69BF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5BA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18248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FB8FC" w14:textId="77777777" w:rsidR="005D5497" w:rsidRPr="00C85BAD" w:rsidRDefault="005D5497" w:rsidP="005A3C9A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85F8F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5BA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D5497" w:rsidRPr="00C85BAD" w14:paraId="6CF35F23" w14:textId="77777777" w:rsidTr="00E35846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60A" w14:textId="560E5570" w:rsidR="005D5497" w:rsidRPr="00C85BAD" w:rsidRDefault="00D0366B" w:rsidP="005A3C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Tarifas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basura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</w:t>
            </w:r>
            <w:proofErr w:type="spellEnd"/>
            <w:r w:rsidR="005D5497" w:rsidRPr="00C85B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3752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Current Rates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F7AA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Increase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1B6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Effective 4/1/2022**</w:t>
            </w:r>
          </w:p>
        </w:tc>
      </w:tr>
      <w:tr w:rsidR="005D5497" w:rsidRPr="00C85BAD" w14:paraId="08F91F9A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B34E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96 Gallon Cart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9F43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$22.63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A4B5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$2.37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5A7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$25.00</w:t>
            </w:r>
          </w:p>
        </w:tc>
      </w:tr>
      <w:tr w:rsidR="005D5497" w:rsidRPr="00C85BAD" w14:paraId="3D4DCBB8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18CE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96 Gallon Cart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8A13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E2AF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F6A4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$48.00</w:t>
            </w:r>
          </w:p>
        </w:tc>
      </w:tr>
      <w:tr w:rsidR="005D5497" w:rsidRPr="00C85BAD" w14:paraId="3D603073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1906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2 Yard Bin container,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EA72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$81.27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0D94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$16.73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AB7A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$98.00</w:t>
            </w:r>
          </w:p>
        </w:tc>
      </w:tr>
      <w:tr w:rsidR="005D5497" w:rsidRPr="00C85BAD" w14:paraId="011EFBC6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9068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2 Yard Bin container,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BD72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$132.09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AC2E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$24.91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4F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$157.00</w:t>
            </w:r>
          </w:p>
        </w:tc>
      </w:tr>
      <w:tr w:rsidR="005D5497" w:rsidRPr="00C85BAD" w14:paraId="234778A1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9C92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3 Yard Bin container,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503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$103.69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5D5E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$16.31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B611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$120.00</w:t>
            </w:r>
          </w:p>
        </w:tc>
      </w:tr>
      <w:tr w:rsidR="005D5497" w:rsidRPr="00C85BAD" w14:paraId="4D846301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72C9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3 Yard Bin container,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48A2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$169.16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50DB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$27.84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1E1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$197.00</w:t>
            </w:r>
          </w:p>
        </w:tc>
      </w:tr>
      <w:tr w:rsidR="005D5497" w:rsidRPr="00C85BAD" w14:paraId="65D81057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F507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3 Yard Bin container, serviced 3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B50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$228.84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9F2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$39.16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799C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$268.00</w:t>
            </w:r>
          </w:p>
        </w:tc>
      </w:tr>
      <w:tr w:rsidR="005D5497" w:rsidRPr="00C85BAD" w14:paraId="51416C34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BC10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6 Yard Bin container,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7F37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$169.16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2CCF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$25.84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D424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$195.00</w:t>
            </w:r>
          </w:p>
        </w:tc>
      </w:tr>
      <w:tr w:rsidR="005D5497" w:rsidRPr="00C85BAD" w14:paraId="0C012CC1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DBEF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6 Yard Bin container,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FE2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$338.33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95B3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$40.67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AA4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$379.00</w:t>
            </w:r>
          </w:p>
        </w:tc>
      </w:tr>
      <w:tr w:rsidR="005D5497" w:rsidRPr="00C85BAD" w14:paraId="02B0F990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9C1E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E09F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16AA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6EF8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D5497" w:rsidRPr="00C85BAD" w14:paraId="36A2892B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B824" w14:textId="3BE5CD5A" w:rsidR="005D5497" w:rsidRPr="00C85BAD" w:rsidRDefault="008D3C3D" w:rsidP="005A3C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Tarifas</w:t>
            </w:r>
            <w:proofErr w:type="spellEnd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reciclaje</w:t>
            </w:r>
            <w:proofErr w:type="spellEnd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</w:t>
            </w:r>
            <w:proofErr w:type="spellEnd"/>
            <w:r w:rsidR="005D5497" w:rsidRPr="00C85B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2B14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B42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C74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D5497" w:rsidRPr="00C85BAD" w14:paraId="732B4D39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E11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96 Gallon Cart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54AD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$11.00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5B0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B76A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$12.00</w:t>
            </w:r>
          </w:p>
        </w:tc>
      </w:tr>
      <w:tr w:rsidR="005D5497" w:rsidRPr="00C85BAD" w14:paraId="0BC43F3B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7D3D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96 Gallon Cart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EF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134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C90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$21.00</w:t>
            </w:r>
          </w:p>
        </w:tc>
      </w:tr>
      <w:tr w:rsidR="005D5497" w:rsidRPr="00C85BAD" w14:paraId="7BA5C355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F90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2 Yard Bin container,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927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$37.54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76A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$5.16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649D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$42.70</w:t>
            </w:r>
          </w:p>
        </w:tc>
      </w:tr>
      <w:tr w:rsidR="005D5497" w:rsidRPr="00C85BAD" w14:paraId="6F3DA986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E17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2 Yard Bin container,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C5B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$64.35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AFB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$7.65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E1AE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$72.00</w:t>
            </w:r>
          </w:p>
        </w:tc>
      </w:tr>
      <w:tr w:rsidR="005D5497" w:rsidRPr="00C85BAD" w14:paraId="0CAA6AE7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674D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3 Yard Bin container,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C4EC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$50.41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644E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$8.59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49F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$59.00</w:t>
            </w:r>
          </w:p>
        </w:tc>
      </w:tr>
      <w:tr w:rsidR="005D5497" w:rsidRPr="00C85BAD" w14:paraId="0A012B46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9CF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3 Yard Bin container,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76B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$87.94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251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$15.06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B45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$103.00</w:t>
            </w:r>
          </w:p>
        </w:tc>
      </w:tr>
      <w:tr w:rsidR="005D5497" w:rsidRPr="00C85BAD" w14:paraId="3C4C8CCC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E2B6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6 Yard Bin container,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487E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$83.66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E49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$14.34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E0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$98.00</w:t>
            </w:r>
          </w:p>
        </w:tc>
      </w:tr>
      <w:tr w:rsidR="005D5497" w:rsidRPr="00C85BAD" w14:paraId="4CA65731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482C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6 Yard Bin container,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A690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$165.17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AF57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$21.83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6BF5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$187.00</w:t>
            </w:r>
          </w:p>
        </w:tc>
      </w:tr>
      <w:tr w:rsidR="005D5497" w:rsidRPr="00C85BAD" w14:paraId="5EF823E7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CDB1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F70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181B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BDA4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D5497" w:rsidRPr="00C85BAD" w14:paraId="3766BF1D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143" w14:textId="041E9E26" w:rsidR="005D5497" w:rsidRPr="00C85BAD" w:rsidRDefault="008D3C3D" w:rsidP="005A3C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Tarifas</w:t>
            </w:r>
            <w:proofErr w:type="spellEnd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orgánicos</w:t>
            </w:r>
            <w:proofErr w:type="spellEnd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comerciales</w:t>
            </w:r>
            <w:proofErr w:type="spellEnd"/>
            <w:r w:rsidR="005D5497" w:rsidRPr="00C85B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9A34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843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F758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D5497" w:rsidRPr="00C85BAD" w14:paraId="63A4B9A4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94B2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96 Gallon Cart,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76B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$18.77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FC4F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$2.23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348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$21.00</w:t>
            </w:r>
          </w:p>
        </w:tc>
      </w:tr>
      <w:tr w:rsidR="005D5497" w:rsidRPr="00C85BAD" w14:paraId="1E53C133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B4ED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96 Gallon Cart, serviced 2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B49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$36.47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CE2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$1.28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1C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$37.75</w:t>
            </w:r>
          </w:p>
        </w:tc>
      </w:tr>
      <w:tr w:rsidR="005D5497" w:rsidRPr="00C85BAD" w14:paraId="6A727459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73F5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2 Yard Bin container, serviced 1 time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AD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$67.58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5D30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$3.42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9C8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$71.00</w:t>
            </w:r>
          </w:p>
        </w:tc>
      </w:tr>
      <w:tr w:rsidR="005D5497" w:rsidRPr="00C85BAD" w14:paraId="0FA69F41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5A3E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2 Yard Bin container, serviced 2 times per week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C32E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$112.62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A091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$6.38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A10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$119.00</w:t>
            </w:r>
          </w:p>
        </w:tc>
      </w:tr>
      <w:tr w:rsidR="005D5497" w:rsidRPr="00C85BAD" w14:paraId="7128C120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30F2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6D7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0E86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0F88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D5497" w:rsidRPr="00C85BAD" w14:paraId="391011A9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D7F8" w14:textId="12DF3DF2" w:rsidR="005D5497" w:rsidRPr="00C85BAD" w:rsidRDefault="008D3C3D" w:rsidP="005A3C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Multas</w:t>
            </w:r>
            <w:proofErr w:type="spellEnd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por </w:t>
            </w:r>
            <w:proofErr w:type="spellStart"/>
            <w:r w:rsidRPr="008D3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contaminación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BF1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DAC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BDE7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D5497" w:rsidRPr="00C85BAD" w14:paraId="54601EEE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E35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 xml:space="preserve">Bin </w:t>
            </w:r>
            <w:proofErr w:type="spellStart"/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Contamniation</w:t>
            </w:r>
            <w:proofErr w:type="spellEnd"/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 xml:space="preserve"> 1st </w:t>
            </w:r>
            <w:proofErr w:type="spellStart"/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occurance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643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BE77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B3F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$25.00</w:t>
            </w:r>
          </w:p>
        </w:tc>
      </w:tr>
      <w:tr w:rsidR="005D5497" w:rsidRPr="00C85BAD" w14:paraId="60E184B9" w14:textId="77777777" w:rsidTr="005D5497">
        <w:trPr>
          <w:trHeight w:val="300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71A6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 xml:space="preserve">Bin </w:t>
            </w:r>
            <w:proofErr w:type="spellStart"/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Contamniation</w:t>
            </w:r>
            <w:proofErr w:type="spellEnd"/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 xml:space="preserve"> 2nd </w:t>
            </w:r>
            <w:proofErr w:type="spellStart"/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occurance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90F8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659D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2AF9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$40.00</w:t>
            </w:r>
          </w:p>
        </w:tc>
      </w:tr>
      <w:tr w:rsidR="005D5497" w:rsidRPr="00C85BAD" w14:paraId="3A17123C" w14:textId="77777777" w:rsidTr="005D5497">
        <w:trPr>
          <w:trHeight w:val="1245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8732" w14:textId="77777777" w:rsidR="005D5497" w:rsidRPr="00C85BAD" w:rsidRDefault="005D5497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30 Yard Roll-Off Container, per load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68C7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Contract direct for service with Mid Valley Disposal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4514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DF3E" w14:textId="77777777" w:rsidR="005D5497" w:rsidRPr="00C85BAD" w:rsidRDefault="005D5497" w:rsidP="005A3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BAD">
              <w:rPr>
                <w:rFonts w:ascii="Arial" w:hAnsi="Arial" w:cs="Arial"/>
                <w:color w:val="000000"/>
                <w:sz w:val="20"/>
                <w:szCs w:val="20"/>
              </w:rPr>
              <w:t>Contract direct for service with Mid Valley Disposal</w:t>
            </w:r>
          </w:p>
        </w:tc>
      </w:tr>
      <w:tr w:rsidR="005D5497" w:rsidRPr="00C85BAD" w14:paraId="3FE478BA" w14:textId="77777777" w:rsidTr="005D5497">
        <w:trPr>
          <w:trHeight w:val="690"/>
          <w:jc w:val="center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50EE" w14:textId="68538725" w:rsidR="005D5497" w:rsidRPr="00C85BAD" w:rsidRDefault="008D3C3D" w:rsidP="005A3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** Las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tarifas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incrementarán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cada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año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partir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1 de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julio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2023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según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fórmula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índice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precios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consumidor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contrato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servicio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>eliminación</w:t>
            </w:r>
            <w:proofErr w:type="spellEnd"/>
            <w:r w:rsidRPr="008D3C3D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Mid Valley</w:t>
            </w:r>
          </w:p>
        </w:tc>
      </w:tr>
    </w:tbl>
    <w:p w14:paraId="7522BD9D" w14:textId="2BA263FD" w:rsidR="005D5497" w:rsidRDefault="005D5497" w:rsidP="005D5497">
      <w:pPr>
        <w:spacing w:line="271" w:lineRule="auto"/>
        <w:sectPr w:rsidR="005D5497">
          <w:type w:val="continuous"/>
          <w:pgSz w:w="12240" w:h="15840"/>
          <w:pgMar w:top="720" w:right="1460" w:bottom="280" w:left="760" w:header="720" w:footer="720" w:gutter="0"/>
          <w:cols w:space="720"/>
        </w:sectPr>
      </w:pPr>
    </w:p>
    <w:p w14:paraId="50D133C2" w14:textId="5DD47D41" w:rsidR="00A04D7A" w:rsidRPr="00D0366B" w:rsidRDefault="001E5F70">
      <w:pPr>
        <w:spacing w:before="73"/>
        <w:ind w:left="707"/>
        <w:rPr>
          <w:b/>
          <w:sz w:val="31"/>
          <w:u w:val="single"/>
        </w:rPr>
      </w:pPr>
      <w:r w:rsidRPr="00D0366B">
        <w:rPr>
          <w:b/>
          <w:sz w:val="31"/>
          <w:u w:val="single"/>
        </w:rPr>
        <w:t>Como</w:t>
      </w:r>
      <w:r w:rsidRPr="00D0366B">
        <w:rPr>
          <w:b/>
          <w:spacing w:val="11"/>
          <w:sz w:val="31"/>
          <w:u w:val="single"/>
        </w:rPr>
        <w:t xml:space="preserve"> </w:t>
      </w:r>
      <w:proofErr w:type="spellStart"/>
      <w:r w:rsidR="00D0366B" w:rsidRPr="00D0366B">
        <w:rPr>
          <w:b/>
          <w:sz w:val="31"/>
          <w:u w:val="single"/>
        </w:rPr>
        <w:t>P</w:t>
      </w:r>
      <w:r w:rsidRPr="00D0366B">
        <w:rPr>
          <w:b/>
          <w:sz w:val="31"/>
          <w:u w:val="single"/>
        </w:rPr>
        <w:t>rotestar</w:t>
      </w:r>
      <w:proofErr w:type="spellEnd"/>
    </w:p>
    <w:p w14:paraId="04BB7FE8" w14:textId="77777777" w:rsidR="00A04D7A" w:rsidRDefault="00A04D7A">
      <w:pPr>
        <w:pStyle w:val="BodyText"/>
        <w:spacing w:before="5"/>
        <w:rPr>
          <w:b/>
          <w:sz w:val="29"/>
        </w:rPr>
      </w:pPr>
    </w:p>
    <w:p w14:paraId="6DC9621A" w14:textId="16E2CDCE" w:rsidR="00A04D7A" w:rsidRDefault="007D4795" w:rsidP="007D4795">
      <w:pPr>
        <w:pStyle w:val="BodyText"/>
        <w:spacing w:before="7"/>
        <w:ind w:left="663"/>
        <w:rPr>
          <w:spacing w:val="-1"/>
          <w:w w:val="105"/>
          <w:szCs w:val="22"/>
        </w:rPr>
      </w:pPr>
      <w:proofErr w:type="spellStart"/>
      <w:r w:rsidRPr="007D4795">
        <w:rPr>
          <w:spacing w:val="-1"/>
          <w:w w:val="105"/>
          <w:szCs w:val="22"/>
        </w:rPr>
        <w:t>Todas</w:t>
      </w:r>
      <w:proofErr w:type="spellEnd"/>
      <w:r w:rsidRPr="007D4795">
        <w:rPr>
          <w:spacing w:val="-1"/>
          <w:w w:val="105"/>
          <w:szCs w:val="22"/>
        </w:rPr>
        <w:t xml:space="preserve"> las </w:t>
      </w:r>
      <w:proofErr w:type="spellStart"/>
      <w:r w:rsidRPr="007D4795">
        <w:rPr>
          <w:spacing w:val="-1"/>
          <w:w w:val="105"/>
          <w:szCs w:val="22"/>
        </w:rPr>
        <w:t>protestas</w:t>
      </w:r>
      <w:proofErr w:type="spellEnd"/>
      <w:r w:rsidRPr="007D4795">
        <w:rPr>
          <w:spacing w:val="-1"/>
          <w:w w:val="105"/>
          <w:szCs w:val="22"/>
        </w:rPr>
        <w:t xml:space="preserve"> contra los </w:t>
      </w:r>
      <w:proofErr w:type="spellStart"/>
      <w:r w:rsidRPr="007D4795">
        <w:rPr>
          <w:spacing w:val="-1"/>
          <w:w w:val="105"/>
          <w:szCs w:val="22"/>
        </w:rPr>
        <w:t>aumentos</w:t>
      </w:r>
      <w:proofErr w:type="spellEnd"/>
      <w:r w:rsidRPr="007D4795">
        <w:rPr>
          <w:spacing w:val="-1"/>
          <w:w w:val="105"/>
          <w:szCs w:val="22"/>
        </w:rPr>
        <w:t xml:space="preserve"> de </w:t>
      </w:r>
      <w:proofErr w:type="spellStart"/>
      <w:r w:rsidRPr="007D4795">
        <w:rPr>
          <w:spacing w:val="-1"/>
          <w:w w:val="105"/>
          <w:szCs w:val="22"/>
        </w:rPr>
        <w:t>tarifas</w:t>
      </w:r>
      <w:proofErr w:type="spellEnd"/>
      <w:r w:rsidRPr="007D4795">
        <w:rPr>
          <w:spacing w:val="-1"/>
          <w:w w:val="105"/>
          <w:szCs w:val="22"/>
        </w:rPr>
        <w:t xml:space="preserve"> </w:t>
      </w:r>
      <w:proofErr w:type="spellStart"/>
      <w:r w:rsidRPr="007D4795">
        <w:rPr>
          <w:spacing w:val="-1"/>
          <w:w w:val="105"/>
          <w:szCs w:val="22"/>
        </w:rPr>
        <w:t>propuestos</w:t>
      </w:r>
      <w:proofErr w:type="spellEnd"/>
      <w:r w:rsidRPr="007D4795">
        <w:rPr>
          <w:spacing w:val="-1"/>
          <w:w w:val="105"/>
          <w:szCs w:val="22"/>
        </w:rPr>
        <w:t xml:space="preserve"> </w:t>
      </w:r>
      <w:proofErr w:type="spellStart"/>
      <w:r w:rsidRPr="007D4795">
        <w:rPr>
          <w:b/>
          <w:bCs/>
          <w:spacing w:val="-1"/>
          <w:w w:val="105"/>
          <w:szCs w:val="22"/>
        </w:rPr>
        <w:t>deben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ser </w:t>
      </w:r>
      <w:proofErr w:type="spellStart"/>
      <w:r w:rsidRPr="007D4795">
        <w:rPr>
          <w:b/>
          <w:bCs/>
          <w:spacing w:val="-1"/>
          <w:w w:val="105"/>
          <w:szCs w:val="22"/>
        </w:rPr>
        <w:t>protestas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por </w:t>
      </w:r>
      <w:proofErr w:type="spellStart"/>
      <w:r w:rsidRPr="007D4795">
        <w:rPr>
          <w:b/>
          <w:bCs/>
          <w:spacing w:val="-1"/>
          <w:w w:val="105"/>
          <w:szCs w:val="22"/>
        </w:rPr>
        <w:t>escrito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y </w:t>
      </w:r>
      <w:proofErr w:type="spellStart"/>
      <w:r w:rsidRPr="007D4795">
        <w:rPr>
          <w:b/>
          <w:bCs/>
          <w:spacing w:val="-1"/>
          <w:w w:val="105"/>
          <w:szCs w:val="22"/>
        </w:rPr>
        <w:t>deben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ser </w:t>
      </w:r>
      <w:proofErr w:type="spellStart"/>
      <w:r w:rsidRPr="007D4795">
        <w:rPr>
          <w:b/>
          <w:bCs/>
          <w:spacing w:val="-1"/>
          <w:w w:val="105"/>
          <w:szCs w:val="22"/>
        </w:rPr>
        <w:t>recibidas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por </w:t>
      </w:r>
      <w:proofErr w:type="spellStart"/>
      <w:r w:rsidRPr="007D4795">
        <w:rPr>
          <w:b/>
          <w:bCs/>
          <w:spacing w:val="-1"/>
          <w:w w:val="105"/>
          <w:szCs w:val="22"/>
        </w:rPr>
        <w:t>el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</w:t>
      </w:r>
      <w:proofErr w:type="spellStart"/>
      <w:r w:rsidRPr="007D4795">
        <w:rPr>
          <w:b/>
          <w:bCs/>
          <w:spacing w:val="-1"/>
          <w:w w:val="105"/>
          <w:szCs w:val="22"/>
        </w:rPr>
        <w:t>Secretario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Municipal, antes del final de la audiencia </w:t>
      </w:r>
      <w:proofErr w:type="spellStart"/>
      <w:r w:rsidRPr="007D4795">
        <w:rPr>
          <w:b/>
          <w:bCs/>
          <w:spacing w:val="-1"/>
          <w:w w:val="105"/>
          <w:szCs w:val="22"/>
        </w:rPr>
        <w:t>pública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</w:t>
      </w:r>
      <w:proofErr w:type="spellStart"/>
      <w:r w:rsidRPr="007D4795">
        <w:rPr>
          <w:b/>
          <w:bCs/>
          <w:spacing w:val="-1"/>
          <w:w w:val="105"/>
          <w:szCs w:val="22"/>
        </w:rPr>
        <w:t>programada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para </w:t>
      </w:r>
      <w:proofErr w:type="spellStart"/>
      <w:r w:rsidRPr="007D4795">
        <w:rPr>
          <w:b/>
          <w:bCs/>
          <w:spacing w:val="-1"/>
          <w:w w:val="105"/>
          <w:szCs w:val="22"/>
        </w:rPr>
        <w:t>el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28 de </w:t>
      </w:r>
      <w:proofErr w:type="spellStart"/>
      <w:r w:rsidRPr="007D4795">
        <w:rPr>
          <w:b/>
          <w:bCs/>
          <w:spacing w:val="-1"/>
          <w:w w:val="105"/>
          <w:szCs w:val="22"/>
        </w:rPr>
        <w:t>marzo</w:t>
      </w:r>
      <w:proofErr w:type="spellEnd"/>
      <w:r w:rsidRPr="007D4795">
        <w:rPr>
          <w:b/>
          <w:bCs/>
          <w:spacing w:val="-1"/>
          <w:w w:val="105"/>
          <w:szCs w:val="22"/>
        </w:rPr>
        <w:t xml:space="preserve"> de 2022 a las 6:00 p. m</w:t>
      </w:r>
      <w:r w:rsidRPr="007D4795">
        <w:rPr>
          <w:spacing w:val="-1"/>
          <w:w w:val="105"/>
          <w:szCs w:val="22"/>
        </w:rPr>
        <w:t xml:space="preserve">. </w:t>
      </w:r>
      <w:proofErr w:type="spellStart"/>
      <w:r w:rsidRPr="007D4795">
        <w:rPr>
          <w:spacing w:val="-1"/>
          <w:w w:val="105"/>
          <w:szCs w:val="22"/>
        </w:rPr>
        <w:t>Todas</w:t>
      </w:r>
      <w:proofErr w:type="spellEnd"/>
      <w:r w:rsidRPr="007D4795">
        <w:rPr>
          <w:spacing w:val="-1"/>
          <w:w w:val="105"/>
          <w:szCs w:val="22"/>
        </w:rPr>
        <w:t xml:space="preserve"> las </w:t>
      </w:r>
      <w:proofErr w:type="spellStart"/>
      <w:r w:rsidRPr="007D4795">
        <w:rPr>
          <w:spacing w:val="-1"/>
          <w:w w:val="105"/>
          <w:szCs w:val="22"/>
        </w:rPr>
        <w:t>protestas</w:t>
      </w:r>
      <w:proofErr w:type="spellEnd"/>
      <w:r w:rsidRPr="007D4795">
        <w:rPr>
          <w:spacing w:val="-1"/>
          <w:w w:val="105"/>
          <w:szCs w:val="22"/>
        </w:rPr>
        <w:t xml:space="preserve"> se </w:t>
      </w:r>
      <w:proofErr w:type="spellStart"/>
      <w:r w:rsidRPr="007D4795">
        <w:rPr>
          <w:spacing w:val="-1"/>
          <w:w w:val="105"/>
          <w:szCs w:val="22"/>
        </w:rPr>
        <w:t>tabularán</w:t>
      </w:r>
      <w:proofErr w:type="spellEnd"/>
      <w:r w:rsidRPr="007D4795">
        <w:rPr>
          <w:spacing w:val="-1"/>
          <w:w w:val="105"/>
          <w:szCs w:val="22"/>
        </w:rPr>
        <w:t xml:space="preserve"> </w:t>
      </w:r>
      <w:proofErr w:type="spellStart"/>
      <w:r w:rsidRPr="007D4795">
        <w:rPr>
          <w:spacing w:val="-1"/>
          <w:w w:val="105"/>
          <w:szCs w:val="22"/>
        </w:rPr>
        <w:t>en</w:t>
      </w:r>
      <w:proofErr w:type="spellEnd"/>
      <w:r w:rsidRPr="007D4795">
        <w:rPr>
          <w:spacing w:val="-1"/>
          <w:w w:val="105"/>
          <w:szCs w:val="22"/>
        </w:rPr>
        <w:t xml:space="preserve"> ese </w:t>
      </w:r>
      <w:proofErr w:type="spellStart"/>
      <w:r w:rsidRPr="007D4795">
        <w:rPr>
          <w:spacing w:val="-1"/>
          <w:w w:val="105"/>
          <w:szCs w:val="22"/>
        </w:rPr>
        <w:t>momento</w:t>
      </w:r>
      <w:proofErr w:type="spellEnd"/>
      <w:r w:rsidRPr="007D4795">
        <w:rPr>
          <w:spacing w:val="-1"/>
          <w:w w:val="105"/>
          <w:szCs w:val="22"/>
        </w:rPr>
        <w:t>.</w:t>
      </w:r>
    </w:p>
    <w:p w14:paraId="15FE1E0C" w14:textId="77777777" w:rsidR="007D4795" w:rsidRDefault="007D4795" w:rsidP="007D4795">
      <w:pPr>
        <w:pStyle w:val="BodyText"/>
        <w:spacing w:before="7"/>
        <w:ind w:left="663"/>
        <w:rPr>
          <w:sz w:val="25"/>
        </w:rPr>
      </w:pPr>
    </w:p>
    <w:p w14:paraId="6CF060D1" w14:textId="5293A9D1" w:rsidR="00A04D7A" w:rsidRPr="007D4795" w:rsidRDefault="007D4795" w:rsidP="007D4795">
      <w:pPr>
        <w:pStyle w:val="BodyText"/>
        <w:ind w:left="644"/>
        <w:rPr>
          <w:b/>
          <w:bCs/>
          <w:w w:val="105"/>
          <w:szCs w:val="22"/>
        </w:rPr>
      </w:pPr>
      <w:proofErr w:type="spellStart"/>
      <w:r w:rsidRPr="007D4795">
        <w:rPr>
          <w:w w:val="105"/>
          <w:szCs w:val="22"/>
        </w:rPr>
        <w:t>Cada</w:t>
      </w:r>
      <w:proofErr w:type="spellEnd"/>
      <w:r w:rsidRPr="007D4795">
        <w:rPr>
          <w:w w:val="105"/>
          <w:szCs w:val="22"/>
        </w:rPr>
        <w:t xml:space="preserve"> </w:t>
      </w:r>
      <w:proofErr w:type="spellStart"/>
      <w:r w:rsidRPr="007D4795">
        <w:rPr>
          <w:w w:val="105"/>
          <w:szCs w:val="22"/>
        </w:rPr>
        <w:t>protesta</w:t>
      </w:r>
      <w:proofErr w:type="spellEnd"/>
      <w:r w:rsidRPr="007D4795">
        <w:rPr>
          <w:w w:val="105"/>
          <w:szCs w:val="22"/>
        </w:rPr>
        <w:t xml:space="preserve"> debe </w:t>
      </w:r>
      <w:proofErr w:type="spellStart"/>
      <w:r w:rsidRPr="007D4795">
        <w:rPr>
          <w:w w:val="105"/>
          <w:szCs w:val="22"/>
        </w:rPr>
        <w:t>identificar</w:t>
      </w:r>
      <w:proofErr w:type="spellEnd"/>
      <w:r w:rsidRPr="007D4795">
        <w:rPr>
          <w:w w:val="105"/>
          <w:szCs w:val="22"/>
        </w:rPr>
        <w:t xml:space="preserve"> la </w:t>
      </w:r>
      <w:proofErr w:type="spellStart"/>
      <w:r w:rsidRPr="007D4795">
        <w:rPr>
          <w:w w:val="105"/>
          <w:szCs w:val="22"/>
        </w:rPr>
        <w:t>tarifa</w:t>
      </w:r>
      <w:proofErr w:type="spellEnd"/>
      <w:r w:rsidRPr="007D4795">
        <w:rPr>
          <w:w w:val="105"/>
          <w:szCs w:val="22"/>
        </w:rPr>
        <w:t xml:space="preserve"> </w:t>
      </w:r>
      <w:proofErr w:type="spellStart"/>
      <w:r w:rsidRPr="007D4795">
        <w:rPr>
          <w:w w:val="105"/>
          <w:szCs w:val="22"/>
        </w:rPr>
        <w:t>propuesta</w:t>
      </w:r>
      <w:proofErr w:type="spellEnd"/>
      <w:r w:rsidRPr="007D4795">
        <w:rPr>
          <w:w w:val="105"/>
          <w:szCs w:val="22"/>
        </w:rPr>
        <w:t xml:space="preserve"> que se </w:t>
      </w:r>
      <w:proofErr w:type="spellStart"/>
      <w:r w:rsidRPr="007D4795">
        <w:rPr>
          <w:w w:val="105"/>
          <w:szCs w:val="22"/>
        </w:rPr>
        <w:t>protesta</w:t>
      </w:r>
      <w:proofErr w:type="spellEnd"/>
      <w:r w:rsidRPr="007D4795">
        <w:rPr>
          <w:w w:val="105"/>
          <w:szCs w:val="22"/>
        </w:rPr>
        <w:t xml:space="preserve"> (</w:t>
      </w:r>
      <w:proofErr w:type="spellStart"/>
      <w:r w:rsidRPr="007D4795">
        <w:rPr>
          <w:w w:val="105"/>
          <w:szCs w:val="22"/>
        </w:rPr>
        <w:t>Servicios</w:t>
      </w:r>
      <w:proofErr w:type="spellEnd"/>
      <w:r w:rsidRPr="007D4795">
        <w:rPr>
          <w:w w:val="105"/>
          <w:szCs w:val="22"/>
        </w:rPr>
        <w:t xml:space="preserve"> </w:t>
      </w:r>
      <w:proofErr w:type="spellStart"/>
      <w:r w:rsidRPr="007D4795">
        <w:rPr>
          <w:w w:val="105"/>
          <w:szCs w:val="22"/>
        </w:rPr>
        <w:t>Comerciales</w:t>
      </w:r>
      <w:proofErr w:type="spellEnd"/>
      <w:r w:rsidRPr="007D4795">
        <w:rPr>
          <w:w w:val="105"/>
          <w:szCs w:val="22"/>
        </w:rPr>
        <w:t xml:space="preserve"> de </w:t>
      </w:r>
      <w:proofErr w:type="spellStart"/>
      <w:r w:rsidRPr="007D4795">
        <w:rPr>
          <w:w w:val="105"/>
          <w:szCs w:val="22"/>
        </w:rPr>
        <w:t>Transporte</w:t>
      </w:r>
      <w:proofErr w:type="spellEnd"/>
      <w:r w:rsidRPr="007D4795">
        <w:rPr>
          <w:w w:val="105"/>
          <w:szCs w:val="22"/>
        </w:rPr>
        <w:t xml:space="preserve"> de </w:t>
      </w:r>
      <w:proofErr w:type="spellStart"/>
      <w:r w:rsidRPr="007D4795">
        <w:rPr>
          <w:w w:val="105"/>
          <w:szCs w:val="22"/>
        </w:rPr>
        <w:t>Basura</w:t>
      </w:r>
      <w:proofErr w:type="spellEnd"/>
      <w:r w:rsidRPr="007D4795">
        <w:rPr>
          <w:w w:val="105"/>
          <w:szCs w:val="22"/>
        </w:rPr>
        <w:t xml:space="preserve">), la </w:t>
      </w:r>
      <w:proofErr w:type="spellStart"/>
      <w:r w:rsidRPr="007D4795">
        <w:rPr>
          <w:w w:val="105"/>
          <w:szCs w:val="22"/>
        </w:rPr>
        <w:t>propiedad</w:t>
      </w:r>
      <w:proofErr w:type="spellEnd"/>
      <w:r w:rsidRPr="007D4795">
        <w:rPr>
          <w:w w:val="105"/>
          <w:szCs w:val="22"/>
        </w:rPr>
        <w:t xml:space="preserve"> </w:t>
      </w:r>
      <w:proofErr w:type="spellStart"/>
      <w:r w:rsidRPr="007D4795">
        <w:rPr>
          <w:w w:val="105"/>
          <w:szCs w:val="22"/>
        </w:rPr>
        <w:t>afectada</w:t>
      </w:r>
      <w:proofErr w:type="spellEnd"/>
      <w:r w:rsidRPr="007D4795">
        <w:rPr>
          <w:w w:val="105"/>
          <w:szCs w:val="22"/>
        </w:rPr>
        <w:t xml:space="preserve"> (por </w:t>
      </w:r>
      <w:proofErr w:type="spellStart"/>
      <w:r w:rsidRPr="007D4795">
        <w:rPr>
          <w:w w:val="105"/>
          <w:szCs w:val="22"/>
        </w:rPr>
        <w:t>dirección</w:t>
      </w:r>
      <w:proofErr w:type="spellEnd"/>
      <w:r w:rsidRPr="007D4795">
        <w:rPr>
          <w:w w:val="105"/>
          <w:szCs w:val="22"/>
        </w:rPr>
        <w:t xml:space="preserve"> y </w:t>
      </w:r>
      <w:proofErr w:type="spellStart"/>
      <w:r w:rsidRPr="007D4795">
        <w:rPr>
          <w:w w:val="105"/>
          <w:szCs w:val="22"/>
        </w:rPr>
        <w:t>Número</w:t>
      </w:r>
      <w:proofErr w:type="spellEnd"/>
      <w:r w:rsidRPr="007D4795">
        <w:rPr>
          <w:w w:val="105"/>
          <w:szCs w:val="22"/>
        </w:rPr>
        <w:t xml:space="preserve"> de </w:t>
      </w:r>
      <w:proofErr w:type="spellStart"/>
      <w:r w:rsidRPr="007D4795">
        <w:rPr>
          <w:w w:val="105"/>
          <w:szCs w:val="22"/>
        </w:rPr>
        <w:t>Parcela</w:t>
      </w:r>
      <w:proofErr w:type="spellEnd"/>
      <w:r w:rsidRPr="007D4795">
        <w:rPr>
          <w:w w:val="105"/>
          <w:szCs w:val="22"/>
        </w:rPr>
        <w:t xml:space="preserve"> del </w:t>
      </w:r>
      <w:proofErr w:type="spellStart"/>
      <w:r w:rsidRPr="007D4795">
        <w:rPr>
          <w:w w:val="105"/>
          <w:szCs w:val="22"/>
        </w:rPr>
        <w:t>Tasador</w:t>
      </w:r>
      <w:proofErr w:type="spellEnd"/>
      <w:r w:rsidRPr="007D4795">
        <w:rPr>
          <w:w w:val="105"/>
          <w:szCs w:val="22"/>
        </w:rPr>
        <w:t xml:space="preserve">) e </w:t>
      </w:r>
      <w:proofErr w:type="spellStart"/>
      <w:r w:rsidRPr="007D4795">
        <w:rPr>
          <w:w w:val="105"/>
          <w:szCs w:val="22"/>
        </w:rPr>
        <w:t>incluir</w:t>
      </w:r>
      <w:proofErr w:type="spellEnd"/>
      <w:r w:rsidRPr="007D4795">
        <w:rPr>
          <w:w w:val="105"/>
          <w:szCs w:val="22"/>
        </w:rPr>
        <w:t xml:space="preserve"> la </w:t>
      </w:r>
      <w:proofErr w:type="spellStart"/>
      <w:r w:rsidRPr="007D4795">
        <w:rPr>
          <w:w w:val="105"/>
          <w:szCs w:val="22"/>
        </w:rPr>
        <w:t>firma</w:t>
      </w:r>
      <w:proofErr w:type="spellEnd"/>
      <w:r w:rsidRPr="007D4795">
        <w:rPr>
          <w:w w:val="105"/>
          <w:szCs w:val="22"/>
        </w:rPr>
        <w:t xml:space="preserve"> del </w:t>
      </w:r>
      <w:proofErr w:type="spellStart"/>
      <w:r w:rsidRPr="007D4795">
        <w:rPr>
          <w:w w:val="105"/>
          <w:szCs w:val="22"/>
        </w:rPr>
        <w:t>cliente</w:t>
      </w:r>
      <w:proofErr w:type="spellEnd"/>
      <w:r w:rsidRPr="007D4795">
        <w:rPr>
          <w:w w:val="105"/>
          <w:szCs w:val="22"/>
        </w:rPr>
        <w:t xml:space="preserve"> o </w:t>
      </w:r>
      <w:proofErr w:type="spellStart"/>
      <w:r w:rsidRPr="007D4795">
        <w:rPr>
          <w:w w:val="105"/>
          <w:szCs w:val="22"/>
        </w:rPr>
        <w:t>dueño</w:t>
      </w:r>
      <w:proofErr w:type="spellEnd"/>
      <w:r w:rsidRPr="007D4795">
        <w:rPr>
          <w:w w:val="105"/>
          <w:szCs w:val="22"/>
        </w:rPr>
        <w:t xml:space="preserve"> de la </w:t>
      </w:r>
      <w:proofErr w:type="spellStart"/>
      <w:r w:rsidRPr="007D4795">
        <w:rPr>
          <w:w w:val="105"/>
          <w:szCs w:val="22"/>
        </w:rPr>
        <w:t>propiedad</w:t>
      </w:r>
      <w:proofErr w:type="spellEnd"/>
      <w:r w:rsidRPr="007D4795">
        <w:rPr>
          <w:w w:val="105"/>
          <w:szCs w:val="22"/>
        </w:rPr>
        <w:t xml:space="preserve">. De </w:t>
      </w:r>
      <w:proofErr w:type="spellStart"/>
      <w:r w:rsidRPr="007D4795">
        <w:rPr>
          <w:w w:val="105"/>
          <w:szCs w:val="22"/>
        </w:rPr>
        <w:t>conformidad</w:t>
      </w:r>
      <w:proofErr w:type="spellEnd"/>
      <w:r w:rsidRPr="007D4795">
        <w:rPr>
          <w:w w:val="105"/>
          <w:szCs w:val="22"/>
        </w:rPr>
        <w:t xml:space="preserve"> con la </w:t>
      </w:r>
      <w:proofErr w:type="spellStart"/>
      <w:r w:rsidRPr="007D4795">
        <w:rPr>
          <w:w w:val="105"/>
          <w:szCs w:val="22"/>
        </w:rPr>
        <w:t>Proposición</w:t>
      </w:r>
      <w:proofErr w:type="spellEnd"/>
      <w:r w:rsidRPr="007D4795">
        <w:rPr>
          <w:w w:val="105"/>
          <w:szCs w:val="22"/>
        </w:rPr>
        <w:t xml:space="preserve"> 218, </w:t>
      </w:r>
      <w:r w:rsidRPr="007D4795">
        <w:rPr>
          <w:b/>
          <w:bCs/>
          <w:w w:val="105"/>
          <w:szCs w:val="22"/>
        </w:rPr>
        <w:t xml:space="preserve">no se </w:t>
      </w:r>
      <w:proofErr w:type="spellStart"/>
      <w:r w:rsidRPr="007D4795">
        <w:rPr>
          <w:b/>
          <w:bCs/>
          <w:w w:val="105"/>
          <w:szCs w:val="22"/>
        </w:rPr>
        <w:t>aceptarán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protestas</w:t>
      </w:r>
      <w:proofErr w:type="spellEnd"/>
      <w:r w:rsidRPr="007D4795">
        <w:rPr>
          <w:b/>
          <w:bCs/>
          <w:w w:val="105"/>
          <w:szCs w:val="22"/>
        </w:rPr>
        <w:t xml:space="preserve"> por </w:t>
      </w:r>
      <w:proofErr w:type="spellStart"/>
      <w:r w:rsidRPr="007D4795">
        <w:rPr>
          <w:b/>
          <w:bCs/>
          <w:w w:val="105"/>
          <w:szCs w:val="22"/>
        </w:rPr>
        <w:t>correo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electrónico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ni</w:t>
      </w:r>
      <w:proofErr w:type="spellEnd"/>
      <w:r w:rsidRPr="007D4795">
        <w:rPr>
          <w:b/>
          <w:bCs/>
          <w:w w:val="105"/>
          <w:szCs w:val="22"/>
        </w:rPr>
        <w:t xml:space="preserve"> por fax</w:t>
      </w:r>
      <w:r w:rsidRPr="007D4795">
        <w:rPr>
          <w:w w:val="105"/>
          <w:szCs w:val="22"/>
        </w:rPr>
        <w:t xml:space="preserve">. </w:t>
      </w:r>
      <w:proofErr w:type="spellStart"/>
      <w:r w:rsidRPr="007D4795">
        <w:rPr>
          <w:w w:val="105"/>
          <w:szCs w:val="22"/>
        </w:rPr>
        <w:t>Aunque</w:t>
      </w:r>
      <w:proofErr w:type="spellEnd"/>
      <w:r w:rsidRPr="007D4795">
        <w:rPr>
          <w:w w:val="105"/>
          <w:szCs w:val="22"/>
        </w:rPr>
        <w:t xml:space="preserve"> </w:t>
      </w:r>
      <w:proofErr w:type="spellStart"/>
      <w:r w:rsidRPr="007D4795">
        <w:rPr>
          <w:w w:val="105"/>
          <w:szCs w:val="22"/>
        </w:rPr>
        <w:t>el</w:t>
      </w:r>
      <w:proofErr w:type="spellEnd"/>
      <w:r w:rsidRPr="007D4795">
        <w:rPr>
          <w:w w:val="105"/>
          <w:szCs w:val="22"/>
        </w:rPr>
        <w:t xml:space="preserve"> </w:t>
      </w:r>
      <w:proofErr w:type="spellStart"/>
      <w:r w:rsidRPr="007D4795">
        <w:rPr>
          <w:w w:val="105"/>
          <w:szCs w:val="22"/>
        </w:rPr>
        <w:t>Concejo</w:t>
      </w:r>
      <w:proofErr w:type="spellEnd"/>
      <w:r w:rsidRPr="007D4795">
        <w:rPr>
          <w:w w:val="105"/>
          <w:szCs w:val="22"/>
        </w:rPr>
        <w:t xml:space="preserve"> Municipal </w:t>
      </w:r>
      <w:proofErr w:type="spellStart"/>
      <w:r w:rsidRPr="007D4795">
        <w:rPr>
          <w:w w:val="105"/>
          <w:szCs w:val="22"/>
        </w:rPr>
        <w:t>agradece</w:t>
      </w:r>
      <w:proofErr w:type="spellEnd"/>
      <w:r w:rsidRPr="007D4795">
        <w:rPr>
          <w:w w:val="105"/>
          <w:szCs w:val="22"/>
        </w:rPr>
        <w:t xml:space="preserve"> los </w:t>
      </w:r>
      <w:proofErr w:type="spellStart"/>
      <w:r w:rsidRPr="007D4795">
        <w:rPr>
          <w:w w:val="105"/>
          <w:szCs w:val="22"/>
        </w:rPr>
        <w:t>aportes</w:t>
      </w:r>
      <w:proofErr w:type="spellEnd"/>
      <w:r w:rsidRPr="007D4795">
        <w:rPr>
          <w:w w:val="105"/>
          <w:szCs w:val="22"/>
        </w:rPr>
        <w:t xml:space="preserve"> de la </w:t>
      </w:r>
      <w:proofErr w:type="spellStart"/>
      <w:r w:rsidRPr="007D4795">
        <w:rPr>
          <w:w w:val="105"/>
          <w:szCs w:val="22"/>
        </w:rPr>
        <w:t>comunidad</w:t>
      </w:r>
      <w:proofErr w:type="spellEnd"/>
      <w:r w:rsidRPr="007D4795">
        <w:rPr>
          <w:w w:val="105"/>
          <w:szCs w:val="22"/>
        </w:rPr>
        <w:t xml:space="preserve">, </w:t>
      </w:r>
      <w:r w:rsidRPr="007D4795">
        <w:rPr>
          <w:b/>
          <w:bCs/>
          <w:w w:val="105"/>
          <w:szCs w:val="22"/>
        </w:rPr>
        <w:t xml:space="preserve">los </w:t>
      </w:r>
      <w:proofErr w:type="spellStart"/>
      <w:r w:rsidRPr="007D4795">
        <w:rPr>
          <w:b/>
          <w:bCs/>
          <w:w w:val="105"/>
          <w:szCs w:val="22"/>
        </w:rPr>
        <w:t>comentarios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orales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en</w:t>
      </w:r>
      <w:proofErr w:type="spellEnd"/>
      <w:r w:rsidRPr="007D4795">
        <w:rPr>
          <w:b/>
          <w:bCs/>
          <w:w w:val="105"/>
          <w:szCs w:val="22"/>
        </w:rPr>
        <w:t xml:space="preserve"> la audiencia </w:t>
      </w:r>
      <w:proofErr w:type="spellStart"/>
      <w:r w:rsidRPr="007D4795">
        <w:rPr>
          <w:b/>
          <w:bCs/>
          <w:w w:val="105"/>
          <w:szCs w:val="22"/>
        </w:rPr>
        <w:t>pública</w:t>
      </w:r>
      <w:proofErr w:type="spellEnd"/>
      <w:r w:rsidRPr="007D4795">
        <w:rPr>
          <w:b/>
          <w:bCs/>
          <w:w w:val="105"/>
          <w:szCs w:val="22"/>
        </w:rPr>
        <w:t xml:space="preserve"> no </w:t>
      </w:r>
      <w:proofErr w:type="spellStart"/>
      <w:r w:rsidRPr="007D4795">
        <w:rPr>
          <w:b/>
          <w:bCs/>
          <w:w w:val="105"/>
          <w:szCs w:val="22"/>
        </w:rPr>
        <w:t>calificarán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como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protestas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formales</w:t>
      </w:r>
      <w:proofErr w:type="spellEnd"/>
      <w:r w:rsidRPr="007D4795">
        <w:rPr>
          <w:b/>
          <w:bCs/>
          <w:w w:val="105"/>
          <w:szCs w:val="22"/>
        </w:rPr>
        <w:t xml:space="preserve"> a </w:t>
      </w:r>
      <w:proofErr w:type="spellStart"/>
      <w:r w:rsidRPr="007D4795">
        <w:rPr>
          <w:b/>
          <w:bCs/>
          <w:w w:val="105"/>
          <w:szCs w:val="22"/>
        </w:rPr>
        <w:t>menos</w:t>
      </w:r>
      <w:proofErr w:type="spellEnd"/>
      <w:r w:rsidRPr="007D4795">
        <w:rPr>
          <w:b/>
          <w:bCs/>
          <w:w w:val="105"/>
          <w:szCs w:val="22"/>
        </w:rPr>
        <w:t xml:space="preserve"> que </w:t>
      </w:r>
      <w:proofErr w:type="spellStart"/>
      <w:r w:rsidRPr="007D4795">
        <w:rPr>
          <w:b/>
          <w:bCs/>
          <w:w w:val="105"/>
          <w:szCs w:val="22"/>
        </w:rPr>
        <w:t>vayan</w:t>
      </w:r>
      <w:proofErr w:type="spellEnd"/>
      <w:r w:rsidRPr="007D4795">
        <w:rPr>
          <w:b/>
          <w:bCs/>
          <w:w w:val="105"/>
          <w:szCs w:val="22"/>
        </w:rPr>
        <w:t xml:space="preserve"> </w:t>
      </w:r>
      <w:proofErr w:type="spellStart"/>
      <w:r w:rsidRPr="007D4795">
        <w:rPr>
          <w:b/>
          <w:bCs/>
          <w:w w:val="105"/>
          <w:szCs w:val="22"/>
        </w:rPr>
        <w:t>acompañados</w:t>
      </w:r>
      <w:proofErr w:type="spellEnd"/>
      <w:r w:rsidRPr="007D4795">
        <w:rPr>
          <w:b/>
          <w:bCs/>
          <w:w w:val="105"/>
          <w:szCs w:val="22"/>
        </w:rPr>
        <w:t xml:space="preserve"> de una </w:t>
      </w:r>
      <w:proofErr w:type="spellStart"/>
      <w:r w:rsidRPr="007D4795">
        <w:rPr>
          <w:b/>
          <w:bCs/>
          <w:w w:val="105"/>
          <w:szCs w:val="22"/>
        </w:rPr>
        <w:t>protesta</w:t>
      </w:r>
      <w:proofErr w:type="spellEnd"/>
      <w:r w:rsidRPr="007D4795">
        <w:rPr>
          <w:b/>
          <w:bCs/>
          <w:w w:val="105"/>
          <w:szCs w:val="22"/>
        </w:rPr>
        <w:t xml:space="preserve"> por </w:t>
      </w:r>
      <w:proofErr w:type="spellStart"/>
      <w:r w:rsidRPr="007D4795">
        <w:rPr>
          <w:b/>
          <w:bCs/>
          <w:w w:val="105"/>
          <w:szCs w:val="22"/>
        </w:rPr>
        <w:t>escrito</w:t>
      </w:r>
      <w:proofErr w:type="spellEnd"/>
      <w:r w:rsidRPr="007D4795">
        <w:rPr>
          <w:b/>
          <w:bCs/>
          <w:w w:val="105"/>
          <w:szCs w:val="22"/>
        </w:rPr>
        <w:t>.</w:t>
      </w:r>
    </w:p>
    <w:p w14:paraId="05E6AB12" w14:textId="77777777" w:rsidR="007D4795" w:rsidRDefault="007D4795" w:rsidP="007D4795">
      <w:pPr>
        <w:pStyle w:val="BodyText"/>
        <w:ind w:left="644"/>
        <w:rPr>
          <w:b/>
          <w:sz w:val="25"/>
        </w:rPr>
      </w:pPr>
    </w:p>
    <w:p w14:paraId="2A863542" w14:textId="042F44C4" w:rsidR="00A04D7A" w:rsidRDefault="008D3C3D" w:rsidP="008D3C3D">
      <w:pPr>
        <w:pStyle w:val="BodyText"/>
        <w:ind w:left="631"/>
        <w:rPr>
          <w:sz w:val="26"/>
        </w:rPr>
      </w:pPr>
      <w:r w:rsidRPr="008D3C3D">
        <w:t xml:space="preserve">Para </w:t>
      </w:r>
      <w:proofErr w:type="spellStart"/>
      <w:r w:rsidRPr="008D3C3D">
        <w:t>garantizar</w:t>
      </w:r>
      <w:proofErr w:type="spellEnd"/>
      <w:r w:rsidRPr="008D3C3D">
        <w:t xml:space="preserve"> que </w:t>
      </w:r>
      <w:proofErr w:type="spellStart"/>
      <w:r w:rsidRPr="008D3C3D">
        <w:t>todos</w:t>
      </w:r>
      <w:proofErr w:type="spellEnd"/>
      <w:r w:rsidRPr="008D3C3D">
        <w:t xml:space="preserve"> los </w:t>
      </w:r>
      <w:proofErr w:type="spellStart"/>
      <w:r w:rsidRPr="008D3C3D">
        <w:t>propietarios</w:t>
      </w:r>
      <w:proofErr w:type="spellEnd"/>
      <w:r w:rsidRPr="008D3C3D">
        <w:t xml:space="preserve"> </w:t>
      </w:r>
      <w:proofErr w:type="spellStart"/>
      <w:r w:rsidRPr="008D3C3D">
        <w:t>estén</w:t>
      </w:r>
      <w:proofErr w:type="spellEnd"/>
      <w:r w:rsidRPr="008D3C3D">
        <w:t xml:space="preserve"> </w:t>
      </w:r>
      <w:proofErr w:type="spellStart"/>
      <w:r w:rsidRPr="008D3C3D">
        <w:t>informados</w:t>
      </w:r>
      <w:proofErr w:type="spellEnd"/>
      <w:r w:rsidRPr="008D3C3D">
        <w:t xml:space="preserve"> </w:t>
      </w:r>
      <w:proofErr w:type="spellStart"/>
      <w:r w:rsidRPr="008D3C3D">
        <w:t>sobre</w:t>
      </w:r>
      <w:proofErr w:type="spellEnd"/>
      <w:r w:rsidRPr="008D3C3D">
        <w:t xml:space="preserve"> los </w:t>
      </w:r>
      <w:proofErr w:type="spellStart"/>
      <w:r w:rsidRPr="008D3C3D">
        <w:t>posibles</w:t>
      </w:r>
      <w:proofErr w:type="spellEnd"/>
      <w:r w:rsidRPr="008D3C3D">
        <w:t xml:space="preserve"> </w:t>
      </w:r>
      <w:proofErr w:type="spellStart"/>
      <w:r w:rsidRPr="008D3C3D">
        <w:t>cambios</w:t>
      </w:r>
      <w:proofErr w:type="spellEnd"/>
      <w:r w:rsidRPr="008D3C3D">
        <w:t xml:space="preserve"> </w:t>
      </w:r>
      <w:proofErr w:type="spellStart"/>
      <w:r w:rsidRPr="008D3C3D">
        <w:t>en</w:t>
      </w:r>
      <w:proofErr w:type="spellEnd"/>
      <w:r w:rsidRPr="008D3C3D">
        <w:t xml:space="preserve"> las </w:t>
      </w:r>
      <w:proofErr w:type="spellStart"/>
      <w:r w:rsidRPr="008D3C3D">
        <w:t>tarifas</w:t>
      </w:r>
      <w:proofErr w:type="spellEnd"/>
      <w:r w:rsidRPr="008D3C3D">
        <w:t xml:space="preserve"> del </w:t>
      </w:r>
      <w:proofErr w:type="spellStart"/>
      <w:r w:rsidRPr="008D3C3D">
        <w:t>Servicio</w:t>
      </w:r>
      <w:proofErr w:type="spellEnd"/>
      <w:r w:rsidRPr="008D3C3D">
        <w:t xml:space="preserve"> </w:t>
      </w:r>
      <w:proofErr w:type="spellStart"/>
      <w:r w:rsidRPr="008D3C3D">
        <w:t>Comercial</w:t>
      </w:r>
      <w:proofErr w:type="spellEnd"/>
      <w:r w:rsidRPr="008D3C3D">
        <w:t xml:space="preserve"> de </w:t>
      </w:r>
      <w:proofErr w:type="spellStart"/>
      <w:r w:rsidRPr="008D3C3D">
        <w:t>Transporte</w:t>
      </w:r>
      <w:proofErr w:type="spellEnd"/>
      <w:r w:rsidRPr="008D3C3D">
        <w:t xml:space="preserve"> de </w:t>
      </w:r>
      <w:proofErr w:type="spellStart"/>
      <w:r w:rsidRPr="008D3C3D">
        <w:t>Basura</w:t>
      </w:r>
      <w:proofErr w:type="spellEnd"/>
      <w:r w:rsidRPr="008D3C3D">
        <w:t xml:space="preserve">, </w:t>
      </w:r>
      <w:proofErr w:type="spellStart"/>
      <w:r w:rsidRPr="008D3C3D">
        <w:t>estos</w:t>
      </w:r>
      <w:proofErr w:type="spellEnd"/>
      <w:r w:rsidRPr="008D3C3D">
        <w:t xml:space="preserve"> </w:t>
      </w:r>
      <w:proofErr w:type="spellStart"/>
      <w:r w:rsidRPr="008D3C3D">
        <w:t>Avisos</w:t>
      </w:r>
      <w:proofErr w:type="spellEnd"/>
      <w:r w:rsidRPr="008D3C3D">
        <w:t xml:space="preserve"> se </w:t>
      </w:r>
      <w:proofErr w:type="spellStart"/>
      <w:r w:rsidRPr="008D3C3D">
        <w:t>envían</w:t>
      </w:r>
      <w:proofErr w:type="spellEnd"/>
      <w:r w:rsidRPr="008D3C3D">
        <w:t xml:space="preserve"> a </w:t>
      </w:r>
      <w:proofErr w:type="spellStart"/>
      <w:r w:rsidRPr="008D3C3D">
        <w:t>todos</w:t>
      </w:r>
      <w:proofErr w:type="spellEnd"/>
      <w:r w:rsidRPr="008D3C3D">
        <w:t xml:space="preserve"> los </w:t>
      </w:r>
      <w:proofErr w:type="spellStart"/>
      <w:r w:rsidRPr="008D3C3D">
        <w:t>propietarios</w:t>
      </w:r>
      <w:proofErr w:type="spellEnd"/>
      <w:r w:rsidRPr="008D3C3D">
        <w:t xml:space="preserve"> de la Ciudad de Farmersville a la </w:t>
      </w:r>
      <w:proofErr w:type="spellStart"/>
      <w:r w:rsidRPr="008D3C3D">
        <w:t>dirección</w:t>
      </w:r>
      <w:proofErr w:type="spellEnd"/>
      <w:r w:rsidRPr="008D3C3D">
        <w:t xml:space="preserve"> que se </w:t>
      </w:r>
      <w:proofErr w:type="spellStart"/>
      <w:r w:rsidRPr="008D3C3D">
        <w:t>muestra</w:t>
      </w:r>
      <w:proofErr w:type="spellEnd"/>
      <w:r w:rsidRPr="008D3C3D">
        <w:t xml:space="preserve"> </w:t>
      </w:r>
      <w:proofErr w:type="spellStart"/>
      <w:r w:rsidRPr="008D3C3D">
        <w:t>en</w:t>
      </w:r>
      <w:proofErr w:type="spellEnd"/>
      <w:r w:rsidRPr="008D3C3D">
        <w:t xml:space="preserve"> la </w:t>
      </w:r>
      <w:proofErr w:type="spellStart"/>
      <w:r w:rsidRPr="008D3C3D">
        <w:t>factura</w:t>
      </w:r>
      <w:proofErr w:type="spellEnd"/>
      <w:r w:rsidRPr="008D3C3D">
        <w:t xml:space="preserve"> de </w:t>
      </w:r>
      <w:proofErr w:type="spellStart"/>
      <w:r w:rsidRPr="008D3C3D">
        <w:t>servicios</w:t>
      </w:r>
      <w:proofErr w:type="spellEnd"/>
      <w:r w:rsidRPr="008D3C3D">
        <w:t xml:space="preserve"> </w:t>
      </w:r>
      <w:proofErr w:type="spellStart"/>
      <w:r w:rsidRPr="008D3C3D">
        <w:t>públicos</w:t>
      </w:r>
      <w:proofErr w:type="spellEnd"/>
      <w:r w:rsidRPr="008D3C3D">
        <w:t xml:space="preserve"> </w:t>
      </w:r>
      <w:proofErr w:type="spellStart"/>
      <w:r w:rsidRPr="008D3C3D">
        <w:t>más</w:t>
      </w:r>
      <w:proofErr w:type="spellEnd"/>
      <w:r w:rsidRPr="008D3C3D">
        <w:t xml:space="preserve"> </w:t>
      </w:r>
      <w:proofErr w:type="spellStart"/>
      <w:r w:rsidRPr="008D3C3D">
        <w:t>reciente</w:t>
      </w:r>
      <w:proofErr w:type="spellEnd"/>
      <w:r w:rsidRPr="008D3C3D">
        <w:t xml:space="preserve">. Si </w:t>
      </w:r>
      <w:proofErr w:type="spellStart"/>
      <w:r w:rsidRPr="008D3C3D">
        <w:t>usted</w:t>
      </w:r>
      <w:proofErr w:type="spellEnd"/>
      <w:r w:rsidRPr="008D3C3D">
        <w:t xml:space="preserve"> es </w:t>
      </w:r>
      <w:proofErr w:type="spellStart"/>
      <w:r w:rsidRPr="008D3C3D">
        <w:t>responsable</w:t>
      </w:r>
      <w:proofErr w:type="spellEnd"/>
      <w:r w:rsidRPr="008D3C3D">
        <w:t xml:space="preserve"> de </w:t>
      </w:r>
      <w:proofErr w:type="spellStart"/>
      <w:r w:rsidRPr="008D3C3D">
        <w:t>más</w:t>
      </w:r>
      <w:proofErr w:type="spellEnd"/>
      <w:r w:rsidRPr="008D3C3D">
        <w:t xml:space="preserve"> de una </w:t>
      </w:r>
      <w:proofErr w:type="spellStart"/>
      <w:r w:rsidRPr="008D3C3D">
        <w:t>factura</w:t>
      </w:r>
      <w:proofErr w:type="spellEnd"/>
      <w:r w:rsidRPr="008D3C3D">
        <w:t xml:space="preserve">, </w:t>
      </w:r>
      <w:proofErr w:type="spellStart"/>
      <w:r w:rsidRPr="008D3C3D">
        <w:t>recibirá</w:t>
      </w:r>
      <w:proofErr w:type="spellEnd"/>
      <w:r w:rsidRPr="008D3C3D">
        <w:t xml:space="preserve"> </w:t>
      </w:r>
      <w:proofErr w:type="spellStart"/>
      <w:r w:rsidRPr="008D3C3D">
        <w:t>más</w:t>
      </w:r>
      <w:proofErr w:type="spellEnd"/>
      <w:r w:rsidRPr="008D3C3D">
        <w:t xml:space="preserve"> de </w:t>
      </w:r>
      <w:proofErr w:type="gramStart"/>
      <w:r w:rsidRPr="008D3C3D">
        <w:t>un Aviso</w:t>
      </w:r>
      <w:proofErr w:type="gramEnd"/>
      <w:r w:rsidRPr="008D3C3D">
        <w:t>.</w:t>
      </w:r>
    </w:p>
    <w:p w14:paraId="79B5DCDF" w14:textId="77777777" w:rsidR="00A04D7A" w:rsidRDefault="00A04D7A">
      <w:pPr>
        <w:pStyle w:val="BodyText"/>
        <w:spacing w:before="4"/>
        <w:rPr>
          <w:sz w:val="25"/>
        </w:rPr>
      </w:pPr>
    </w:p>
    <w:p w14:paraId="50E7442E" w14:textId="77777777" w:rsidR="00A04D7A" w:rsidRDefault="001E5F70">
      <w:pPr>
        <w:pStyle w:val="Heading1"/>
        <w:ind w:left="631"/>
      </w:pP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desea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enviar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protesta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por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escrito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enviela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a:</w:t>
      </w:r>
    </w:p>
    <w:p w14:paraId="532F8B93" w14:textId="77777777" w:rsidR="00A04D7A" w:rsidRDefault="00A04D7A">
      <w:pPr>
        <w:pStyle w:val="BodyText"/>
        <w:spacing w:before="4"/>
        <w:rPr>
          <w:b/>
          <w:sz w:val="28"/>
        </w:rPr>
      </w:pPr>
    </w:p>
    <w:p w14:paraId="620A71B3" w14:textId="64AC3A36" w:rsidR="00A04D7A" w:rsidRDefault="001E5F70">
      <w:pPr>
        <w:pStyle w:val="BodyText"/>
        <w:spacing w:line="276" w:lineRule="auto"/>
        <w:ind w:left="3938" w:right="3609" w:hanging="11"/>
        <w:jc w:val="center"/>
      </w:pPr>
      <w:r>
        <w:t>City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Farmersville</w:t>
      </w:r>
      <w:r>
        <w:rPr>
          <w:spacing w:val="1"/>
        </w:rPr>
        <w:t xml:space="preserve"> </w:t>
      </w:r>
      <w:r w:rsidR="008D3C3D" w:rsidRPr="008D3C3D">
        <w:t>ATENCIÓN</w:t>
      </w:r>
      <w:r>
        <w:t>:</w:t>
      </w:r>
      <w:r>
        <w:rPr>
          <w:spacing w:val="38"/>
        </w:rPr>
        <w:t xml:space="preserve"> </w:t>
      </w:r>
      <w:r>
        <w:t>City</w:t>
      </w:r>
      <w:r>
        <w:rPr>
          <w:spacing w:val="24"/>
        </w:rPr>
        <w:t xml:space="preserve"> </w:t>
      </w:r>
      <w:r>
        <w:t>Clerk</w:t>
      </w:r>
      <w:r>
        <w:rPr>
          <w:spacing w:val="-55"/>
        </w:rPr>
        <w:t xml:space="preserve"> </w:t>
      </w:r>
      <w:r>
        <w:t>909</w:t>
      </w:r>
      <w:r>
        <w:rPr>
          <w:spacing w:val="9"/>
        </w:rPr>
        <w:t xml:space="preserve"> </w:t>
      </w:r>
      <w:r>
        <w:t>W.</w:t>
      </w:r>
      <w:r>
        <w:rPr>
          <w:spacing w:val="6"/>
        </w:rPr>
        <w:t xml:space="preserve"> </w:t>
      </w:r>
      <w:r>
        <w:t>Visalia</w:t>
      </w:r>
      <w:r>
        <w:rPr>
          <w:spacing w:val="13"/>
        </w:rPr>
        <w:t xml:space="preserve"> </w:t>
      </w:r>
      <w:r>
        <w:t>Rd.</w:t>
      </w:r>
    </w:p>
    <w:p w14:paraId="45B8BE10" w14:textId="77777777" w:rsidR="00A04D7A" w:rsidRDefault="001E5F70">
      <w:pPr>
        <w:pStyle w:val="BodyText"/>
        <w:spacing w:line="256" w:lineRule="exact"/>
        <w:ind w:left="1100" w:right="787"/>
        <w:jc w:val="center"/>
      </w:pPr>
      <w:r>
        <w:t>Farmersville,</w:t>
      </w:r>
      <w:r>
        <w:rPr>
          <w:spacing w:val="28"/>
        </w:rPr>
        <w:t xml:space="preserve"> </w:t>
      </w:r>
      <w:r>
        <w:t>Ca.</w:t>
      </w:r>
      <w:r>
        <w:rPr>
          <w:spacing w:val="12"/>
        </w:rPr>
        <w:t xml:space="preserve"> </w:t>
      </w:r>
      <w:r>
        <w:t>93223</w:t>
      </w:r>
    </w:p>
    <w:p w14:paraId="5B604414" w14:textId="77777777" w:rsidR="00A04D7A" w:rsidRDefault="00A04D7A">
      <w:pPr>
        <w:pStyle w:val="BodyText"/>
        <w:spacing w:before="1"/>
        <w:rPr>
          <w:sz w:val="30"/>
        </w:rPr>
      </w:pPr>
    </w:p>
    <w:p w14:paraId="17208C0F" w14:textId="77777777" w:rsidR="00A04D7A" w:rsidRDefault="001E5F70">
      <w:pPr>
        <w:pStyle w:val="Heading1"/>
      </w:pPr>
      <w:r>
        <w:rPr>
          <w:rFonts w:ascii="Arial"/>
          <w:spacing w:val="-1"/>
          <w:w w:val="105"/>
          <w:sz w:val="22"/>
        </w:rPr>
        <w:t>0</w:t>
      </w:r>
      <w:r>
        <w:rPr>
          <w:rFonts w:ascii="Arial"/>
          <w:spacing w:val="30"/>
          <w:w w:val="105"/>
          <w:sz w:val="22"/>
        </w:rPr>
        <w:t xml:space="preserve"> </w:t>
      </w:r>
      <w:proofErr w:type="spellStart"/>
      <w:r>
        <w:rPr>
          <w:spacing w:val="-1"/>
          <w:w w:val="105"/>
        </w:rPr>
        <w:t>puede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presentar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protesta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escrito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persona</w:t>
      </w:r>
      <w:r>
        <w:rPr>
          <w:spacing w:val="2"/>
          <w:w w:val="105"/>
        </w:rPr>
        <w:t xml:space="preserve"> </w:t>
      </w:r>
      <w:r>
        <w:rPr>
          <w:w w:val="105"/>
        </w:rPr>
        <w:t>a:</w:t>
      </w:r>
    </w:p>
    <w:p w14:paraId="56A9D84A" w14:textId="77777777" w:rsidR="00A04D7A" w:rsidRDefault="001E5F70">
      <w:pPr>
        <w:pStyle w:val="BodyText"/>
        <w:spacing w:before="38" w:line="276" w:lineRule="auto"/>
        <w:ind w:left="4008" w:right="3712" w:hanging="3"/>
        <w:jc w:val="center"/>
      </w:pPr>
      <w:r>
        <w:rPr>
          <w:w w:val="105"/>
        </w:rPr>
        <w:t>City of Farmersville</w:t>
      </w:r>
      <w:r>
        <w:rPr>
          <w:spacing w:val="1"/>
          <w:w w:val="105"/>
        </w:rPr>
        <w:t xml:space="preserve"> </w:t>
      </w:r>
      <w:r>
        <w:rPr>
          <w:w w:val="105"/>
        </w:rPr>
        <w:t>909 W. Visalia Rd.</w:t>
      </w:r>
      <w:r>
        <w:rPr>
          <w:spacing w:val="1"/>
          <w:w w:val="105"/>
        </w:rPr>
        <w:t xml:space="preserve"> </w:t>
      </w:r>
      <w:r>
        <w:t>Farmersville,</w:t>
      </w:r>
      <w:r>
        <w:rPr>
          <w:spacing w:val="32"/>
        </w:rPr>
        <w:t xml:space="preserve"> </w:t>
      </w:r>
      <w:r>
        <w:t>Ca.</w:t>
      </w:r>
      <w:r>
        <w:rPr>
          <w:spacing w:val="22"/>
        </w:rPr>
        <w:t xml:space="preserve"> </w:t>
      </w:r>
      <w:r>
        <w:t>93223</w:t>
      </w:r>
    </w:p>
    <w:p w14:paraId="4CDB7B9A" w14:textId="77777777" w:rsidR="00A04D7A" w:rsidRDefault="00A04D7A">
      <w:pPr>
        <w:pStyle w:val="BodyText"/>
        <w:rPr>
          <w:sz w:val="26"/>
        </w:rPr>
      </w:pPr>
    </w:p>
    <w:p w14:paraId="1B21B24B" w14:textId="3345D5F2" w:rsidR="00A04D7A" w:rsidRDefault="008D3C3D" w:rsidP="008D3C3D">
      <w:pPr>
        <w:pStyle w:val="BodyText"/>
        <w:spacing w:line="276" w:lineRule="auto"/>
        <w:ind w:left="597" w:right="380" w:firstLine="6"/>
      </w:pPr>
      <w:r w:rsidRPr="008D3C3D">
        <w:t xml:space="preserve">Hay </w:t>
      </w:r>
      <w:proofErr w:type="spellStart"/>
      <w:r w:rsidRPr="008D3C3D">
        <w:t>información</w:t>
      </w:r>
      <w:proofErr w:type="spellEnd"/>
      <w:r w:rsidRPr="008D3C3D">
        <w:t xml:space="preserve"> </w:t>
      </w:r>
      <w:proofErr w:type="spellStart"/>
      <w:r w:rsidRPr="008D3C3D">
        <w:t>adicional</w:t>
      </w:r>
      <w:proofErr w:type="spellEnd"/>
      <w:r w:rsidRPr="008D3C3D">
        <w:t xml:space="preserve"> disponible </w:t>
      </w:r>
      <w:proofErr w:type="spellStart"/>
      <w:r w:rsidRPr="008D3C3D">
        <w:t>en</w:t>
      </w:r>
      <w:proofErr w:type="spellEnd"/>
      <w:r w:rsidRPr="008D3C3D">
        <w:t xml:space="preserve"> </w:t>
      </w:r>
      <w:proofErr w:type="spellStart"/>
      <w:r w:rsidRPr="008D3C3D">
        <w:t>el</w:t>
      </w:r>
      <w:proofErr w:type="spellEnd"/>
      <w:r w:rsidRPr="008D3C3D">
        <w:t xml:space="preserve"> sitio web de la ciudad </w:t>
      </w:r>
      <w:proofErr w:type="spellStart"/>
      <w:r w:rsidRPr="008D3C3D">
        <w:t>en</w:t>
      </w:r>
      <w:proofErr w:type="spellEnd"/>
      <w:r w:rsidRPr="008D3C3D">
        <w:t xml:space="preserve"> www.cityoffarmersville-ca.gov. Para </w:t>
      </w:r>
      <w:proofErr w:type="spellStart"/>
      <w:r w:rsidRPr="008D3C3D">
        <w:t>solicitar</w:t>
      </w:r>
      <w:proofErr w:type="spellEnd"/>
      <w:r w:rsidRPr="008D3C3D">
        <w:t xml:space="preserve"> </w:t>
      </w:r>
      <w:proofErr w:type="spellStart"/>
      <w:r w:rsidRPr="008D3C3D">
        <w:t>información</w:t>
      </w:r>
      <w:proofErr w:type="spellEnd"/>
      <w:r w:rsidRPr="008D3C3D">
        <w:t xml:space="preserve"> </w:t>
      </w:r>
      <w:proofErr w:type="spellStart"/>
      <w:r w:rsidRPr="008D3C3D">
        <w:t>en</w:t>
      </w:r>
      <w:proofErr w:type="spellEnd"/>
      <w:r w:rsidRPr="008D3C3D">
        <w:t xml:space="preserve"> un </w:t>
      </w:r>
      <w:proofErr w:type="spellStart"/>
      <w:r w:rsidRPr="008D3C3D">
        <w:t>formato</w:t>
      </w:r>
      <w:proofErr w:type="spellEnd"/>
      <w:r w:rsidRPr="008D3C3D">
        <w:t xml:space="preserve"> alternativo para </w:t>
      </w:r>
      <w:proofErr w:type="spellStart"/>
      <w:r w:rsidRPr="008D3C3D">
        <w:t>ayudar</w:t>
      </w:r>
      <w:proofErr w:type="spellEnd"/>
      <w:r w:rsidRPr="008D3C3D">
        <w:t xml:space="preserve"> a las personas con </w:t>
      </w:r>
      <w:proofErr w:type="spellStart"/>
      <w:r w:rsidRPr="008D3C3D">
        <w:t>discapacidades</w:t>
      </w:r>
      <w:proofErr w:type="spellEnd"/>
      <w:r w:rsidRPr="008D3C3D">
        <w:t xml:space="preserve">, </w:t>
      </w:r>
      <w:proofErr w:type="spellStart"/>
      <w:r w:rsidRPr="008D3C3D">
        <w:t>llame</w:t>
      </w:r>
      <w:proofErr w:type="spellEnd"/>
      <w:r w:rsidRPr="008D3C3D">
        <w:t xml:space="preserve"> al </w:t>
      </w:r>
      <w:proofErr w:type="spellStart"/>
      <w:r w:rsidRPr="008D3C3D">
        <w:t>Secretario</w:t>
      </w:r>
      <w:proofErr w:type="spellEnd"/>
      <w:r w:rsidRPr="008D3C3D">
        <w:t xml:space="preserve"> Municipal al (559) 747-0458 ex. 1003.</w:t>
      </w:r>
    </w:p>
    <w:sectPr w:rsidR="00A04D7A">
      <w:pgSz w:w="12240" w:h="15840"/>
      <w:pgMar w:top="1420" w:right="14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D7A"/>
    <w:rsid w:val="00144818"/>
    <w:rsid w:val="00173927"/>
    <w:rsid w:val="001E5F70"/>
    <w:rsid w:val="00360CC6"/>
    <w:rsid w:val="00536B98"/>
    <w:rsid w:val="005461E7"/>
    <w:rsid w:val="00572507"/>
    <w:rsid w:val="005D5497"/>
    <w:rsid w:val="007D4795"/>
    <w:rsid w:val="008D3C3D"/>
    <w:rsid w:val="009931D9"/>
    <w:rsid w:val="009A71B3"/>
    <w:rsid w:val="00A04D7A"/>
    <w:rsid w:val="00B342FB"/>
    <w:rsid w:val="00B86692"/>
    <w:rsid w:val="00D0366B"/>
    <w:rsid w:val="00D05ABF"/>
    <w:rsid w:val="00E3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A0C6"/>
  <w15:docId w15:val="{AB42716E-4D2A-42BB-94B0-24D4505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55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32B0-2F7B-47C5-8B7B-6BA78E29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Rochelle Giovani</cp:lastModifiedBy>
  <cp:revision>5</cp:revision>
  <cp:lastPrinted>2022-02-03T17:48:00Z</cp:lastPrinted>
  <dcterms:created xsi:type="dcterms:W3CDTF">2022-02-02T23:01:00Z</dcterms:created>
  <dcterms:modified xsi:type="dcterms:W3CDTF">2022-02-03T17:51:00Z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LastSaved">
    <vt:filetime>2021-02-22T00:00:00Z</vt:filetime>
  </property>
</Properties>
</file>